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0E" w:rsidRDefault="0085300E">
      <w:pPr>
        <w:rPr>
          <w:lang w:val="fr-CH"/>
        </w:rPr>
      </w:pPr>
    </w:p>
    <w:p w:rsidR="00EC369B" w:rsidRPr="00772D14" w:rsidRDefault="00EC369B" w:rsidP="00F67059">
      <w:pPr>
        <w:rPr>
          <w:rFonts w:asciiTheme="majorHAnsi" w:hAnsiTheme="majorHAnsi"/>
          <w:b/>
          <w:color w:val="E36C0A" w:themeColor="accent6" w:themeShade="BF"/>
          <w:sz w:val="40"/>
          <w:szCs w:val="40"/>
          <w:lang w:val="es-ES"/>
        </w:rPr>
      </w:pPr>
      <w:r w:rsidRPr="00772D14">
        <w:rPr>
          <w:rFonts w:asciiTheme="majorHAnsi" w:hAnsiTheme="majorHAnsi"/>
          <w:b/>
          <w:color w:val="E36C0A" w:themeColor="accent6" w:themeShade="BF"/>
          <w:sz w:val="40"/>
          <w:szCs w:val="40"/>
          <w:lang w:val="es-ES"/>
        </w:rPr>
        <w:t>An</w:t>
      </w:r>
      <w:r w:rsidR="006B73E4">
        <w:rPr>
          <w:rFonts w:asciiTheme="majorHAnsi" w:hAnsiTheme="majorHAnsi"/>
          <w:b/>
          <w:color w:val="E36C0A" w:themeColor="accent6" w:themeShade="BF"/>
          <w:sz w:val="40"/>
          <w:szCs w:val="40"/>
          <w:lang w:val="es-ES"/>
        </w:rPr>
        <w:t>exo a</w:t>
      </w:r>
      <w:r w:rsidR="00772D14" w:rsidRPr="00772D14">
        <w:rPr>
          <w:rFonts w:asciiTheme="majorHAnsi" w:hAnsiTheme="majorHAnsi"/>
          <w:b/>
          <w:color w:val="E36C0A" w:themeColor="accent6" w:themeShade="BF"/>
          <w:sz w:val="40"/>
          <w:szCs w:val="40"/>
          <w:lang w:val="es-ES"/>
        </w:rPr>
        <w:t xml:space="preserve"> la Guía « Diseño e implementación de un sistema de monitoreo</w:t>
      </w:r>
      <w:r w:rsidR="0018721A" w:rsidRPr="00772D14">
        <w:rPr>
          <w:rFonts w:asciiTheme="majorHAnsi" w:hAnsiTheme="majorHAnsi"/>
          <w:b/>
          <w:color w:val="E36C0A" w:themeColor="accent6" w:themeShade="BF"/>
          <w:sz w:val="40"/>
          <w:szCs w:val="40"/>
          <w:lang w:val="es-ES"/>
        </w:rPr>
        <w:t> »</w:t>
      </w:r>
      <w:r w:rsidRPr="00772D14">
        <w:rPr>
          <w:rFonts w:asciiTheme="majorHAnsi" w:hAnsiTheme="majorHAnsi"/>
          <w:b/>
          <w:color w:val="E36C0A" w:themeColor="accent6" w:themeShade="BF"/>
          <w:sz w:val="40"/>
          <w:szCs w:val="40"/>
          <w:lang w:val="es-ES"/>
        </w:rPr>
        <w:t>.</w:t>
      </w:r>
    </w:p>
    <w:p w:rsidR="00EC369B" w:rsidRPr="00772D14" w:rsidRDefault="00EC369B" w:rsidP="00F67059">
      <w:pPr>
        <w:rPr>
          <w:rFonts w:asciiTheme="majorHAnsi" w:hAnsiTheme="majorHAnsi"/>
          <w:b/>
          <w:color w:val="E36C0A" w:themeColor="accent6" w:themeShade="BF"/>
          <w:sz w:val="40"/>
          <w:szCs w:val="40"/>
          <w:lang w:val="es-ES"/>
        </w:rPr>
      </w:pPr>
    </w:p>
    <w:p w:rsidR="00EC369B" w:rsidRPr="00FD75E1" w:rsidRDefault="00772D14" w:rsidP="00EC369B">
      <w:pPr>
        <w:jc w:val="center"/>
        <w:rPr>
          <w:rFonts w:asciiTheme="majorHAnsi" w:hAnsiTheme="majorHAnsi"/>
          <w:b/>
          <w:color w:val="E36C0A" w:themeColor="accent6" w:themeShade="BF"/>
          <w:sz w:val="40"/>
          <w:szCs w:val="40"/>
          <w:lang w:val="es-ES"/>
        </w:rPr>
      </w:pPr>
      <w:r w:rsidRPr="00FD75E1">
        <w:rPr>
          <w:rFonts w:asciiTheme="majorHAnsi" w:hAnsiTheme="majorHAnsi"/>
          <w:b/>
          <w:color w:val="E36C0A" w:themeColor="accent6" w:themeShade="BF"/>
          <w:sz w:val="40"/>
          <w:szCs w:val="40"/>
          <w:lang w:val="es-ES"/>
        </w:rPr>
        <w:t>Plan de monitoreo</w:t>
      </w:r>
      <w:r w:rsidR="00EC369B" w:rsidRPr="00FD75E1">
        <w:rPr>
          <w:rFonts w:asciiTheme="majorHAnsi" w:hAnsiTheme="majorHAnsi"/>
          <w:b/>
          <w:color w:val="E36C0A" w:themeColor="accent6" w:themeShade="BF"/>
          <w:sz w:val="40"/>
          <w:szCs w:val="40"/>
          <w:lang w:val="es-ES"/>
        </w:rPr>
        <w:t xml:space="preserve"> – Conten</w:t>
      </w:r>
      <w:r w:rsidRPr="00FD75E1">
        <w:rPr>
          <w:rFonts w:asciiTheme="majorHAnsi" w:hAnsiTheme="majorHAnsi"/>
          <w:b/>
          <w:color w:val="E36C0A" w:themeColor="accent6" w:themeShade="BF"/>
          <w:sz w:val="40"/>
          <w:szCs w:val="40"/>
          <w:lang w:val="es-ES"/>
        </w:rPr>
        <w:t>ido indicativo</w:t>
      </w:r>
    </w:p>
    <w:sdt>
      <w:sdtPr>
        <w:rPr>
          <w:rFonts w:asciiTheme="minorHAnsi" w:eastAsiaTheme="minorHAnsi" w:hAnsiTheme="minorHAnsi" w:cstheme="minorBidi"/>
          <w:b w:val="0"/>
          <w:bCs w:val="0"/>
          <w:color w:val="auto"/>
          <w:sz w:val="22"/>
          <w:szCs w:val="22"/>
          <w:lang w:val="fr-FR" w:eastAsia="en-US"/>
        </w:rPr>
        <w:id w:val="-822735879"/>
        <w:docPartObj>
          <w:docPartGallery w:val="Table of Contents"/>
          <w:docPartUnique/>
        </w:docPartObj>
      </w:sdtPr>
      <w:sdtEndPr/>
      <w:sdtContent>
        <w:p w:rsidR="001766FF" w:rsidRPr="00FD75E1" w:rsidRDefault="00772D14">
          <w:pPr>
            <w:pStyle w:val="En-ttedetabledesmatires"/>
            <w:rPr>
              <w:lang w:val="es-ES"/>
            </w:rPr>
          </w:pPr>
          <w:r w:rsidRPr="00FD75E1">
            <w:rPr>
              <w:lang w:val="es-ES"/>
            </w:rPr>
            <w:t>E</w:t>
          </w:r>
          <w:bookmarkStart w:id="0" w:name="_GoBack"/>
          <w:bookmarkEnd w:id="0"/>
          <w:r w:rsidRPr="00FD75E1">
            <w:rPr>
              <w:lang w:val="es-ES"/>
            </w:rPr>
            <w:t>structura</w:t>
          </w:r>
        </w:p>
        <w:p w:rsidR="009D67C2" w:rsidRDefault="001766FF">
          <w:pPr>
            <w:pStyle w:val="TM1"/>
            <w:tabs>
              <w:tab w:val="left" w:pos="440"/>
              <w:tab w:val="right" w:leader="dot" w:pos="9060"/>
            </w:tabs>
            <w:rPr>
              <w:rFonts w:eastAsiaTheme="minorEastAsia"/>
              <w:noProof/>
              <w:lang w:val="fr-CH" w:eastAsia="fr-CH"/>
            </w:rPr>
          </w:pPr>
          <w:r>
            <w:fldChar w:fldCharType="begin"/>
          </w:r>
          <w:r>
            <w:instrText xml:space="preserve"> TOC \o "1-3" \h \z \u </w:instrText>
          </w:r>
          <w:r>
            <w:fldChar w:fldCharType="separate"/>
          </w:r>
          <w:hyperlink w:anchor="_Toc468203997" w:history="1">
            <w:r w:rsidR="009D67C2" w:rsidRPr="003F72FC">
              <w:rPr>
                <w:rStyle w:val="Lienhypertexte"/>
                <w:noProof/>
              </w:rPr>
              <w:t>1.</w:t>
            </w:r>
            <w:r w:rsidR="009D67C2">
              <w:rPr>
                <w:rFonts w:eastAsiaTheme="minorEastAsia"/>
                <w:noProof/>
                <w:lang w:val="fr-CH" w:eastAsia="fr-CH"/>
              </w:rPr>
              <w:tab/>
            </w:r>
            <w:r w:rsidR="009D67C2" w:rsidRPr="003F72FC">
              <w:rPr>
                <w:rStyle w:val="Lienhypertexte"/>
                <w:noProof/>
              </w:rPr>
              <w:t>Identificación del proyecto / programa</w:t>
            </w:r>
            <w:r w:rsidR="009D67C2">
              <w:rPr>
                <w:noProof/>
                <w:webHidden/>
              </w:rPr>
              <w:tab/>
            </w:r>
            <w:r w:rsidR="009D67C2">
              <w:rPr>
                <w:noProof/>
                <w:webHidden/>
              </w:rPr>
              <w:fldChar w:fldCharType="begin"/>
            </w:r>
            <w:r w:rsidR="009D67C2">
              <w:rPr>
                <w:noProof/>
                <w:webHidden/>
              </w:rPr>
              <w:instrText xml:space="preserve"> PAGEREF _Toc468203997 \h </w:instrText>
            </w:r>
            <w:r w:rsidR="009D67C2">
              <w:rPr>
                <w:noProof/>
                <w:webHidden/>
              </w:rPr>
            </w:r>
            <w:r w:rsidR="009D67C2">
              <w:rPr>
                <w:noProof/>
                <w:webHidden/>
              </w:rPr>
              <w:fldChar w:fldCharType="separate"/>
            </w:r>
            <w:r w:rsidR="009D67C2">
              <w:rPr>
                <w:noProof/>
                <w:webHidden/>
              </w:rPr>
              <w:t>2</w:t>
            </w:r>
            <w:r w:rsidR="009D67C2">
              <w:rPr>
                <w:noProof/>
                <w:webHidden/>
              </w:rPr>
              <w:fldChar w:fldCharType="end"/>
            </w:r>
          </w:hyperlink>
        </w:p>
        <w:p w:rsidR="009D67C2" w:rsidRDefault="00E7563D">
          <w:pPr>
            <w:pStyle w:val="TM1"/>
            <w:tabs>
              <w:tab w:val="left" w:pos="440"/>
              <w:tab w:val="right" w:leader="dot" w:pos="9060"/>
            </w:tabs>
            <w:rPr>
              <w:rFonts w:eastAsiaTheme="minorEastAsia"/>
              <w:noProof/>
              <w:lang w:val="fr-CH" w:eastAsia="fr-CH"/>
            </w:rPr>
          </w:pPr>
          <w:hyperlink w:anchor="_Toc468203998" w:history="1">
            <w:r w:rsidR="009D67C2" w:rsidRPr="003F72FC">
              <w:rPr>
                <w:rStyle w:val="Lienhypertexte"/>
                <w:noProof/>
                <w:lang w:val="es-ES"/>
              </w:rPr>
              <w:t>2.</w:t>
            </w:r>
            <w:r w:rsidR="009D67C2">
              <w:rPr>
                <w:rFonts w:eastAsiaTheme="minorEastAsia"/>
                <w:noProof/>
                <w:lang w:val="fr-CH" w:eastAsia="fr-CH"/>
              </w:rPr>
              <w:tab/>
            </w:r>
            <w:r w:rsidR="009D67C2" w:rsidRPr="003F72FC">
              <w:rPr>
                <w:rStyle w:val="Lienhypertexte"/>
                <w:noProof/>
                <w:lang w:val="es-ES"/>
              </w:rPr>
              <w:t>Objetivos y campo de acción del monitoreo</w:t>
            </w:r>
            <w:r w:rsidR="009D67C2">
              <w:rPr>
                <w:noProof/>
                <w:webHidden/>
              </w:rPr>
              <w:tab/>
            </w:r>
            <w:r w:rsidR="009D67C2">
              <w:rPr>
                <w:noProof/>
                <w:webHidden/>
              </w:rPr>
              <w:fldChar w:fldCharType="begin"/>
            </w:r>
            <w:r w:rsidR="009D67C2">
              <w:rPr>
                <w:noProof/>
                <w:webHidden/>
              </w:rPr>
              <w:instrText xml:space="preserve"> PAGEREF _Toc468203998 \h </w:instrText>
            </w:r>
            <w:r w:rsidR="009D67C2">
              <w:rPr>
                <w:noProof/>
                <w:webHidden/>
              </w:rPr>
            </w:r>
            <w:r w:rsidR="009D67C2">
              <w:rPr>
                <w:noProof/>
                <w:webHidden/>
              </w:rPr>
              <w:fldChar w:fldCharType="separate"/>
            </w:r>
            <w:r w:rsidR="009D67C2">
              <w:rPr>
                <w:noProof/>
                <w:webHidden/>
              </w:rPr>
              <w:t>2</w:t>
            </w:r>
            <w:r w:rsidR="009D67C2">
              <w:rPr>
                <w:noProof/>
                <w:webHidden/>
              </w:rPr>
              <w:fldChar w:fldCharType="end"/>
            </w:r>
          </w:hyperlink>
        </w:p>
        <w:p w:rsidR="009D67C2" w:rsidRDefault="00E7563D">
          <w:pPr>
            <w:pStyle w:val="TM1"/>
            <w:tabs>
              <w:tab w:val="left" w:pos="440"/>
              <w:tab w:val="right" w:leader="dot" w:pos="9060"/>
            </w:tabs>
            <w:rPr>
              <w:rFonts w:eastAsiaTheme="minorEastAsia"/>
              <w:noProof/>
              <w:lang w:val="fr-CH" w:eastAsia="fr-CH"/>
            </w:rPr>
          </w:pPr>
          <w:hyperlink w:anchor="_Toc468203999" w:history="1">
            <w:r w:rsidR="009D67C2" w:rsidRPr="003F72FC">
              <w:rPr>
                <w:rStyle w:val="Lienhypertexte"/>
                <w:noProof/>
                <w:lang w:val="es-ES"/>
              </w:rPr>
              <w:t>3.</w:t>
            </w:r>
            <w:r w:rsidR="009D67C2">
              <w:rPr>
                <w:rFonts w:eastAsiaTheme="minorEastAsia"/>
                <w:noProof/>
                <w:lang w:val="fr-CH" w:eastAsia="fr-CH"/>
              </w:rPr>
              <w:tab/>
            </w:r>
            <w:r w:rsidR="009D67C2" w:rsidRPr="003F72FC">
              <w:rPr>
                <w:rStyle w:val="Lienhypertexte"/>
                <w:noProof/>
                <w:lang w:val="es-ES"/>
              </w:rPr>
              <w:t>Sistemas establecidos para la recolección de datos en el contexto de la intervención</w:t>
            </w:r>
            <w:r w:rsidR="009D67C2">
              <w:rPr>
                <w:noProof/>
                <w:webHidden/>
              </w:rPr>
              <w:tab/>
            </w:r>
            <w:r w:rsidR="009D67C2">
              <w:rPr>
                <w:noProof/>
                <w:webHidden/>
              </w:rPr>
              <w:fldChar w:fldCharType="begin"/>
            </w:r>
            <w:r w:rsidR="009D67C2">
              <w:rPr>
                <w:noProof/>
                <w:webHidden/>
              </w:rPr>
              <w:instrText xml:space="preserve"> PAGEREF _Toc468203999 \h </w:instrText>
            </w:r>
            <w:r w:rsidR="009D67C2">
              <w:rPr>
                <w:noProof/>
                <w:webHidden/>
              </w:rPr>
            </w:r>
            <w:r w:rsidR="009D67C2">
              <w:rPr>
                <w:noProof/>
                <w:webHidden/>
              </w:rPr>
              <w:fldChar w:fldCharType="separate"/>
            </w:r>
            <w:r w:rsidR="009D67C2">
              <w:rPr>
                <w:noProof/>
                <w:webHidden/>
              </w:rPr>
              <w:t>2</w:t>
            </w:r>
            <w:r w:rsidR="009D67C2">
              <w:rPr>
                <w:noProof/>
                <w:webHidden/>
              </w:rPr>
              <w:fldChar w:fldCharType="end"/>
            </w:r>
          </w:hyperlink>
        </w:p>
        <w:p w:rsidR="009D67C2" w:rsidRDefault="00E7563D">
          <w:pPr>
            <w:pStyle w:val="TM1"/>
            <w:tabs>
              <w:tab w:val="left" w:pos="440"/>
              <w:tab w:val="right" w:leader="dot" w:pos="9060"/>
            </w:tabs>
            <w:rPr>
              <w:rFonts w:eastAsiaTheme="minorEastAsia"/>
              <w:noProof/>
              <w:lang w:val="fr-CH" w:eastAsia="fr-CH"/>
            </w:rPr>
          </w:pPr>
          <w:hyperlink w:anchor="_Toc468204000" w:history="1">
            <w:r w:rsidR="009D67C2" w:rsidRPr="003F72FC">
              <w:rPr>
                <w:rStyle w:val="Lienhypertexte"/>
                <w:i/>
                <w:noProof/>
                <w:lang w:val="es-ES"/>
              </w:rPr>
              <w:t>4.</w:t>
            </w:r>
            <w:r w:rsidR="009D67C2">
              <w:rPr>
                <w:rFonts w:eastAsiaTheme="minorEastAsia"/>
                <w:noProof/>
                <w:lang w:val="fr-CH" w:eastAsia="fr-CH"/>
              </w:rPr>
              <w:tab/>
            </w:r>
            <w:r w:rsidR="009D67C2" w:rsidRPr="003F72FC">
              <w:rPr>
                <w:rStyle w:val="Lienhypertexte"/>
                <w:noProof/>
                <w:lang w:val="es-ES"/>
              </w:rPr>
              <w:t>Plan de seguimiento de los indicadores</w:t>
            </w:r>
            <w:r w:rsidR="009D67C2">
              <w:rPr>
                <w:noProof/>
                <w:webHidden/>
              </w:rPr>
              <w:tab/>
            </w:r>
            <w:r w:rsidR="009D67C2">
              <w:rPr>
                <w:noProof/>
                <w:webHidden/>
              </w:rPr>
              <w:fldChar w:fldCharType="begin"/>
            </w:r>
            <w:r w:rsidR="009D67C2">
              <w:rPr>
                <w:noProof/>
                <w:webHidden/>
              </w:rPr>
              <w:instrText xml:space="preserve"> PAGEREF _Toc468204000 \h </w:instrText>
            </w:r>
            <w:r w:rsidR="009D67C2">
              <w:rPr>
                <w:noProof/>
                <w:webHidden/>
              </w:rPr>
            </w:r>
            <w:r w:rsidR="009D67C2">
              <w:rPr>
                <w:noProof/>
                <w:webHidden/>
              </w:rPr>
              <w:fldChar w:fldCharType="separate"/>
            </w:r>
            <w:r w:rsidR="009D67C2">
              <w:rPr>
                <w:noProof/>
                <w:webHidden/>
              </w:rPr>
              <w:t>3</w:t>
            </w:r>
            <w:r w:rsidR="009D67C2">
              <w:rPr>
                <w:noProof/>
                <w:webHidden/>
              </w:rPr>
              <w:fldChar w:fldCharType="end"/>
            </w:r>
          </w:hyperlink>
        </w:p>
        <w:p w:rsidR="009D67C2" w:rsidRDefault="00E7563D">
          <w:pPr>
            <w:pStyle w:val="TM1"/>
            <w:tabs>
              <w:tab w:val="left" w:pos="440"/>
              <w:tab w:val="right" w:leader="dot" w:pos="9060"/>
            </w:tabs>
            <w:rPr>
              <w:rFonts w:eastAsiaTheme="minorEastAsia"/>
              <w:noProof/>
              <w:lang w:val="fr-CH" w:eastAsia="fr-CH"/>
            </w:rPr>
          </w:pPr>
          <w:hyperlink w:anchor="_Toc468204001" w:history="1">
            <w:r w:rsidR="009D67C2" w:rsidRPr="003F72FC">
              <w:rPr>
                <w:rStyle w:val="Lienhypertexte"/>
                <w:noProof/>
                <w:lang w:val="es-ES"/>
              </w:rPr>
              <w:t>5.</w:t>
            </w:r>
            <w:r w:rsidR="009D67C2">
              <w:rPr>
                <w:rFonts w:eastAsiaTheme="minorEastAsia"/>
                <w:noProof/>
                <w:lang w:val="fr-CH" w:eastAsia="fr-CH"/>
              </w:rPr>
              <w:tab/>
            </w:r>
            <w:r w:rsidR="009D67C2" w:rsidRPr="003F72FC">
              <w:rPr>
                <w:rStyle w:val="Lienhypertexte"/>
                <w:noProof/>
                <w:lang w:val="es-ES"/>
              </w:rPr>
              <w:t>Trabajos puntuales (estudios, reseñas, evaluaciones)</w:t>
            </w:r>
            <w:r w:rsidR="009D67C2">
              <w:rPr>
                <w:noProof/>
                <w:webHidden/>
              </w:rPr>
              <w:tab/>
            </w:r>
            <w:r w:rsidR="009D67C2">
              <w:rPr>
                <w:noProof/>
                <w:webHidden/>
              </w:rPr>
              <w:fldChar w:fldCharType="begin"/>
            </w:r>
            <w:r w:rsidR="009D67C2">
              <w:rPr>
                <w:noProof/>
                <w:webHidden/>
              </w:rPr>
              <w:instrText xml:space="preserve"> PAGEREF _Toc468204001 \h </w:instrText>
            </w:r>
            <w:r w:rsidR="009D67C2">
              <w:rPr>
                <w:noProof/>
                <w:webHidden/>
              </w:rPr>
            </w:r>
            <w:r w:rsidR="009D67C2">
              <w:rPr>
                <w:noProof/>
                <w:webHidden/>
              </w:rPr>
              <w:fldChar w:fldCharType="separate"/>
            </w:r>
            <w:r w:rsidR="009D67C2">
              <w:rPr>
                <w:noProof/>
                <w:webHidden/>
              </w:rPr>
              <w:t>3</w:t>
            </w:r>
            <w:r w:rsidR="009D67C2">
              <w:rPr>
                <w:noProof/>
                <w:webHidden/>
              </w:rPr>
              <w:fldChar w:fldCharType="end"/>
            </w:r>
          </w:hyperlink>
        </w:p>
        <w:p w:rsidR="009D67C2" w:rsidRDefault="00E7563D">
          <w:pPr>
            <w:pStyle w:val="TM1"/>
            <w:tabs>
              <w:tab w:val="left" w:pos="440"/>
              <w:tab w:val="right" w:leader="dot" w:pos="9060"/>
            </w:tabs>
            <w:rPr>
              <w:rFonts w:eastAsiaTheme="minorEastAsia"/>
              <w:noProof/>
              <w:lang w:val="fr-CH" w:eastAsia="fr-CH"/>
            </w:rPr>
          </w:pPr>
          <w:hyperlink w:anchor="_Toc468204002" w:history="1">
            <w:r w:rsidR="009D67C2" w:rsidRPr="003F72FC">
              <w:rPr>
                <w:rStyle w:val="Lienhypertexte"/>
                <w:noProof/>
                <w:lang w:val="es-ES"/>
              </w:rPr>
              <w:t>6.</w:t>
            </w:r>
            <w:r w:rsidR="009D67C2">
              <w:rPr>
                <w:rFonts w:eastAsiaTheme="minorEastAsia"/>
                <w:noProof/>
                <w:lang w:val="fr-CH" w:eastAsia="fr-CH"/>
              </w:rPr>
              <w:tab/>
            </w:r>
            <w:r w:rsidR="009D67C2" w:rsidRPr="003F72FC">
              <w:rPr>
                <w:rStyle w:val="Lienhypertexte"/>
                <w:noProof/>
                <w:lang w:val="es-ES"/>
              </w:rPr>
              <w:t>Plan de seguimiento del contexto</w:t>
            </w:r>
            <w:r w:rsidR="009D67C2">
              <w:rPr>
                <w:noProof/>
                <w:webHidden/>
              </w:rPr>
              <w:tab/>
            </w:r>
            <w:r w:rsidR="009D67C2">
              <w:rPr>
                <w:noProof/>
                <w:webHidden/>
              </w:rPr>
              <w:fldChar w:fldCharType="begin"/>
            </w:r>
            <w:r w:rsidR="009D67C2">
              <w:rPr>
                <w:noProof/>
                <w:webHidden/>
              </w:rPr>
              <w:instrText xml:space="preserve"> PAGEREF _Toc468204002 \h </w:instrText>
            </w:r>
            <w:r w:rsidR="009D67C2">
              <w:rPr>
                <w:noProof/>
                <w:webHidden/>
              </w:rPr>
            </w:r>
            <w:r w:rsidR="009D67C2">
              <w:rPr>
                <w:noProof/>
                <w:webHidden/>
              </w:rPr>
              <w:fldChar w:fldCharType="separate"/>
            </w:r>
            <w:r w:rsidR="009D67C2">
              <w:rPr>
                <w:noProof/>
                <w:webHidden/>
              </w:rPr>
              <w:t>3</w:t>
            </w:r>
            <w:r w:rsidR="009D67C2">
              <w:rPr>
                <w:noProof/>
                <w:webHidden/>
              </w:rPr>
              <w:fldChar w:fldCharType="end"/>
            </w:r>
          </w:hyperlink>
        </w:p>
        <w:p w:rsidR="009D67C2" w:rsidRDefault="00E7563D">
          <w:pPr>
            <w:pStyle w:val="TM1"/>
            <w:tabs>
              <w:tab w:val="left" w:pos="440"/>
              <w:tab w:val="right" w:leader="dot" w:pos="9060"/>
            </w:tabs>
            <w:rPr>
              <w:rFonts w:eastAsiaTheme="minorEastAsia"/>
              <w:noProof/>
              <w:lang w:val="fr-CH" w:eastAsia="fr-CH"/>
            </w:rPr>
          </w:pPr>
          <w:hyperlink w:anchor="_Toc468204003" w:history="1">
            <w:r w:rsidR="009D67C2" w:rsidRPr="003F72FC">
              <w:rPr>
                <w:rStyle w:val="Lienhypertexte"/>
                <w:noProof/>
                <w:lang w:val="es-ES"/>
              </w:rPr>
              <w:t>7.</w:t>
            </w:r>
            <w:r w:rsidR="009D67C2">
              <w:rPr>
                <w:rFonts w:eastAsiaTheme="minorEastAsia"/>
                <w:noProof/>
                <w:lang w:val="fr-CH" w:eastAsia="fr-CH"/>
              </w:rPr>
              <w:tab/>
            </w:r>
            <w:r w:rsidR="009D67C2" w:rsidRPr="003F72FC">
              <w:rPr>
                <w:rStyle w:val="Lienhypertexte"/>
                <w:noProof/>
                <w:lang w:val="es-ES"/>
              </w:rPr>
              <w:t>Plan de difusión y utilización de la información</w:t>
            </w:r>
            <w:r w:rsidR="009D67C2">
              <w:rPr>
                <w:noProof/>
                <w:webHidden/>
              </w:rPr>
              <w:tab/>
            </w:r>
            <w:r w:rsidR="009D67C2">
              <w:rPr>
                <w:noProof/>
                <w:webHidden/>
              </w:rPr>
              <w:fldChar w:fldCharType="begin"/>
            </w:r>
            <w:r w:rsidR="009D67C2">
              <w:rPr>
                <w:noProof/>
                <w:webHidden/>
              </w:rPr>
              <w:instrText xml:space="preserve"> PAGEREF _Toc468204003 \h </w:instrText>
            </w:r>
            <w:r w:rsidR="009D67C2">
              <w:rPr>
                <w:noProof/>
                <w:webHidden/>
              </w:rPr>
            </w:r>
            <w:r w:rsidR="009D67C2">
              <w:rPr>
                <w:noProof/>
                <w:webHidden/>
              </w:rPr>
              <w:fldChar w:fldCharType="separate"/>
            </w:r>
            <w:r w:rsidR="009D67C2">
              <w:rPr>
                <w:noProof/>
                <w:webHidden/>
              </w:rPr>
              <w:t>4</w:t>
            </w:r>
            <w:r w:rsidR="009D67C2">
              <w:rPr>
                <w:noProof/>
                <w:webHidden/>
              </w:rPr>
              <w:fldChar w:fldCharType="end"/>
            </w:r>
          </w:hyperlink>
        </w:p>
        <w:p w:rsidR="009D67C2" w:rsidRDefault="00E7563D">
          <w:pPr>
            <w:pStyle w:val="TM1"/>
            <w:tabs>
              <w:tab w:val="left" w:pos="440"/>
              <w:tab w:val="right" w:leader="dot" w:pos="9060"/>
            </w:tabs>
            <w:rPr>
              <w:rFonts w:eastAsiaTheme="minorEastAsia"/>
              <w:noProof/>
              <w:lang w:val="fr-CH" w:eastAsia="fr-CH"/>
            </w:rPr>
          </w:pPr>
          <w:hyperlink w:anchor="_Toc468204004" w:history="1">
            <w:r w:rsidR="009D67C2" w:rsidRPr="003F72FC">
              <w:rPr>
                <w:rStyle w:val="Lienhypertexte"/>
                <w:noProof/>
                <w:lang w:val="es-ES"/>
              </w:rPr>
              <w:t>8.</w:t>
            </w:r>
            <w:r w:rsidR="009D67C2">
              <w:rPr>
                <w:rFonts w:eastAsiaTheme="minorEastAsia"/>
                <w:noProof/>
                <w:lang w:val="fr-CH" w:eastAsia="fr-CH"/>
              </w:rPr>
              <w:tab/>
            </w:r>
            <w:r w:rsidR="009D67C2" w:rsidRPr="003F72FC">
              <w:rPr>
                <w:rStyle w:val="Lienhypertexte"/>
                <w:noProof/>
                <w:lang w:val="es-ES"/>
              </w:rPr>
              <w:t>Planificación de recursos : medios y competencias</w:t>
            </w:r>
            <w:r w:rsidR="009D67C2">
              <w:rPr>
                <w:noProof/>
                <w:webHidden/>
              </w:rPr>
              <w:tab/>
            </w:r>
            <w:r w:rsidR="009D67C2">
              <w:rPr>
                <w:noProof/>
                <w:webHidden/>
              </w:rPr>
              <w:fldChar w:fldCharType="begin"/>
            </w:r>
            <w:r w:rsidR="009D67C2">
              <w:rPr>
                <w:noProof/>
                <w:webHidden/>
              </w:rPr>
              <w:instrText xml:space="preserve"> PAGEREF _Toc468204004 \h </w:instrText>
            </w:r>
            <w:r w:rsidR="009D67C2">
              <w:rPr>
                <w:noProof/>
                <w:webHidden/>
              </w:rPr>
            </w:r>
            <w:r w:rsidR="009D67C2">
              <w:rPr>
                <w:noProof/>
                <w:webHidden/>
              </w:rPr>
              <w:fldChar w:fldCharType="separate"/>
            </w:r>
            <w:r w:rsidR="009D67C2">
              <w:rPr>
                <w:noProof/>
                <w:webHidden/>
              </w:rPr>
              <w:t>5</w:t>
            </w:r>
            <w:r w:rsidR="009D67C2">
              <w:rPr>
                <w:noProof/>
                <w:webHidden/>
              </w:rPr>
              <w:fldChar w:fldCharType="end"/>
            </w:r>
          </w:hyperlink>
        </w:p>
        <w:p w:rsidR="009D67C2" w:rsidRDefault="00E7563D">
          <w:pPr>
            <w:pStyle w:val="TM1"/>
            <w:tabs>
              <w:tab w:val="left" w:pos="440"/>
              <w:tab w:val="right" w:leader="dot" w:pos="9060"/>
            </w:tabs>
            <w:rPr>
              <w:rFonts w:eastAsiaTheme="minorEastAsia"/>
              <w:noProof/>
              <w:lang w:val="fr-CH" w:eastAsia="fr-CH"/>
            </w:rPr>
          </w:pPr>
          <w:hyperlink w:anchor="_Toc468204005" w:history="1">
            <w:r w:rsidR="009D67C2" w:rsidRPr="003F72FC">
              <w:rPr>
                <w:rStyle w:val="Lienhypertexte"/>
                <w:noProof/>
              </w:rPr>
              <w:t>9.</w:t>
            </w:r>
            <w:r w:rsidR="009D67C2">
              <w:rPr>
                <w:rFonts w:eastAsiaTheme="minorEastAsia"/>
                <w:noProof/>
                <w:lang w:val="fr-CH" w:eastAsia="fr-CH"/>
              </w:rPr>
              <w:tab/>
            </w:r>
            <w:r w:rsidR="009D67C2" w:rsidRPr="003F72FC">
              <w:rPr>
                <w:rStyle w:val="Lienhypertexte"/>
                <w:noProof/>
              </w:rPr>
              <w:t>Anexos</w:t>
            </w:r>
            <w:r w:rsidR="009D67C2">
              <w:rPr>
                <w:noProof/>
                <w:webHidden/>
              </w:rPr>
              <w:tab/>
            </w:r>
            <w:r w:rsidR="009D67C2">
              <w:rPr>
                <w:noProof/>
                <w:webHidden/>
              </w:rPr>
              <w:fldChar w:fldCharType="begin"/>
            </w:r>
            <w:r w:rsidR="009D67C2">
              <w:rPr>
                <w:noProof/>
                <w:webHidden/>
              </w:rPr>
              <w:instrText xml:space="preserve"> PAGEREF _Toc468204005 \h </w:instrText>
            </w:r>
            <w:r w:rsidR="009D67C2">
              <w:rPr>
                <w:noProof/>
                <w:webHidden/>
              </w:rPr>
            </w:r>
            <w:r w:rsidR="009D67C2">
              <w:rPr>
                <w:noProof/>
                <w:webHidden/>
              </w:rPr>
              <w:fldChar w:fldCharType="separate"/>
            </w:r>
            <w:r w:rsidR="009D67C2">
              <w:rPr>
                <w:noProof/>
                <w:webHidden/>
              </w:rPr>
              <w:t>5</w:t>
            </w:r>
            <w:r w:rsidR="009D67C2">
              <w:rPr>
                <w:noProof/>
                <w:webHidden/>
              </w:rPr>
              <w:fldChar w:fldCharType="end"/>
            </w:r>
          </w:hyperlink>
        </w:p>
        <w:p w:rsidR="009D67C2" w:rsidRDefault="00E7563D">
          <w:pPr>
            <w:pStyle w:val="TM2"/>
            <w:tabs>
              <w:tab w:val="left" w:pos="660"/>
              <w:tab w:val="right" w:leader="dot" w:pos="9060"/>
            </w:tabs>
            <w:rPr>
              <w:rFonts w:eastAsiaTheme="minorEastAsia"/>
              <w:noProof/>
              <w:lang w:val="fr-CH" w:eastAsia="fr-CH"/>
            </w:rPr>
          </w:pPr>
          <w:hyperlink w:anchor="_Toc468204006" w:history="1">
            <w:r w:rsidR="009D67C2" w:rsidRPr="003F72FC">
              <w:rPr>
                <w:rStyle w:val="Lienhypertexte"/>
                <w:noProof/>
                <w:lang w:val="es-ES"/>
              </w:rPr>
              <w:t>I.</w:t>
            </w:r>
            <w:r w:rsidR="009D67C2">
              <w:rPr>
                <w:rFonts w:eastAsiaTheme="minorEastAsia"/>
                <w:noProof/>
                <w:lang w:val="fr-CH" w:eastAsia="fr-CH"/>
              </w:rPr>
              <w:tab/>
            </w:r>
            <w:r w:rsidR="009D67C2" w:rsidRPr="003F72FC">
              <w:rPr>
                <w:rStyle w:val="Lienhypertexte"/>
                <w:noProof/>
                <w:lang w:val="es-ES"/>
              </w:rPr>
              <w:t>Calendario de actividades de monitoreo (que incluya una referencia a la evaluación y a los informes)</w:t>
            </w:r>
            <w:r w:rsidR="009D67C2">
              <w:rPr>
                <w:noProof/>
                <w:webHidden/>
              </w:rPr>
              <w:tab/>
            </w:r>
            <w:r w:rsidR="009D67C2">
              <w:rPr>
                <w:noProof/>
                <w:webHidden/>
              </w:rPr>
              <w:fldChar w:fldCharType="begin"/>
            </w:r>
            <w:r w:rsidR="009D67C2">
              <w:rPr>
                <w:noProof/>
                <w:webHidden/>
              </w:rPr>
              <w:instrText xml:space="preserve"> PAGEREF _Toc468204006 \h </w:instrText>
            </w:r>
            <w:r w:rsidR="009D67C2">
              <w:rPr>
                <w:noProof/>
                <w:webHidden/>
              </w:rPr>
            </w:r>
            <w:r w:rsidR="009D67C2">
              <w:rPr>
                <w:noProof/>
                <w:webHidden/>
              </w:rPr>
              <w:fldChar w:fldCharType="separate"/>
            </w:r>
            <w:r w:rsidR="009D67C2">
              <w:rPr>
                <w:noProof/>
                <w:webHidden/>
              </w:rPr>
              <w:t>5</w:t>
            </w:r>
            <w:r w:rsidR="009D67C2">
              <w:rPr>
                <w:noProof/>
                <w:webHidden/>
              </w:rPr>
              <w:fldChar w:fldCharType="end"/>
            </w:r>
          </w:hyperlink>
        </w:p>
        <w:p w:rsidR="009D67C2" w:rsidRDefault="00E7563D">
          <w:pPr>
            <w:pStyle w:val="TM2"/>
            <w:tabs>
              <w:tab w:val="left" w:pos="660"/>
              <w:tab w:val="right" w:leader="dot" w:pos="9060"/>
            </w:tabs>
            <w:rPr>
              <w:rFonts w:eastAsiaTheme="minorEastAsia"/>
              <w:noProof/>
              <w:lang w:val="fr-CH" w:eastAsia="fr-CH"/>
            </w:rPr>
          </w:pPr>
          <w:hyperlink w:anchor="_Toc468204007" w:history="1">
            <w:r w:rsidR="009D67C2" w:rsidRPr="003F72FC">
              <w:rPr>
                <w:rStyle w:val="Lienhypertexte"/>
                <w:noProof/>
              </w:rPr>
              <w:t>II.</w:t>
            </w:r>
            <w:r w:rsidR="009D67C2">
              <w:rPr>
                <w:rFonts w:eastAsiaTheme="minorEastAsia"/>
                <w:noProof/>
                <w:lang w:val="fr-CH" w:eastAsia="fr-CH"/>
              </w:rPr>
              <w:tab/>
            </w:r>
            <w:r w:rsidR="009D67C2" w:rsidRPr="003F72FC">
              <w:rPr>
                <w:rStyle w:val="Lienhypertexte"/>
                <w:noProof/>
              </w:rPr>
              <w:t>Presupuesto</w:t>
            </w:r>
            <w:r w:rsidR="009D67C2">
              <w:rPr>
                <w:noProof/>
                <w:webHidden/>
              </w:rPr>
              <w:tab/>
            </w:r>
            <w:r w:rsidR="009D67C2">
              <w:rPr>
                <w:noProof/>
                <w:webHidden/>
              </w:rPr>
              <w:fldChar w:fldCharType="begin"/>
            </w:r>
            <w:r w:rsidR="009D67C2">
              <w:rPr>
                <w:noProof/>
                <w:webHidden/>
              </w:rPr>
              <w:instrText xml:space="preserve"> PAGEREF _Toc468204007 \h </w:instrText>
            </w:r>
            <w:r w:rsidR="009D67C2">
              <w:rPr>
                <w:noProof/>
                <w:webHidden/>
              </w:rPr>
            </w:r>
            <w:r w:rsidR="009D67C2">
              <w:rPr>
                <w:noProof/>
                <w:webHidden/>
              </w:rPr>
              <w:fldChar w:fldCharType="separate"/>
            </w:r>
            <w:r w:rsidR="009D67C2">
              <w:rPr>
                <w:noProof/>
                <w:webHidden/>
              </w:rPr>
              <w:t>5</w:t>
            </w:r>
            <w:r w:rsidR="009D67C2">
              <w:rPr>
                <w:noProof/>
                <w:webHidden/>
              </w:rPr>
              <w:fldChar w:fldCharType="end"/>
            </w:r>
          </w:hyperlink>
        </w:p>
        <w:p w:rsidR="009D67C2" w:rsidRDefault="00E7563D">
          <w:pPr>
            <w:pStyle w:val="TM2"/>
            <w:tabs>
              <w:tab w:val="left" w:pos="880"/>
              <w:tab w:val="right" w:leader="dot" w:pos="9060"/>
            </w:tabs>
            <w:rPr>
              <w:rFonts w:eastAsiaTheme="minorEastAsia"/>
              <w:noProof/>
              <w:lang w:val="fr-CH" w:eastAsia="fr-CH"/>
            </w:rPr>
          </w:pPr>
          <w:hyperlink w:anchor="_Toc468204008" w:history="1">
            <w:r w:rsidR="009D67C2" w:rsidRPr="003F72FC">
              <w:rPr>
                <w:rStyle w:val="Lienhypertexte"/>
                <w:noProof/>
              </w:rPr>
              <w:t>III.</w:t>
            </w:r>
            <w:r w:rsidR="009D67C2">
              <w:rPr>
                <w:rFonts w:eastAsiaTheme="minorEastAsia"/>
                <w:noProof/>
                <w:lang w:val="fr-CH" w:eastAsia="fr-CH"/>
              </w:rPr>
              <w:tab/>
            </w:r>
            <w:r w:rsidR="009D67C2" w:rsidRPr="003F72FC">
              <w:rPr>
                <w:rStyle w:val="Lienhypertexte"/>
                <w:noProof/>
              </w:rPr>
              <w:t>Seguimiento valores base – meta (indicadores quantitativos)</w:t>
            </w:r>
            <w:r w:rsidR="009D67C2">
              <w:rPr>
                <w:noProof/>
                <w:webHidden/>
              </w:rPr>
              <w:tab/>
            </w:r>
            <w:r w:rsidR="009D67C2">
              <w:rPr>
                <w:noProof/>
                <w:webHidden/>
              </w:rPr>
              <w:fldChar w:fldCharType="begin"/>
            </w:r>
            <w:r w:rsidR="009D67C2">
              <w:rPr>
                <w:noProof/>
                <w:webHidden/>
              </w:rPr>
              <w:instrText xml:space="preserve"> PAGEREF _Toc468204008 \h </w:instrText>
            </w:r>
            <w:r w:rsidR="009D67C2">
              <w:rPr>
                <w:noProof/>
                <w:webHidden/>
              </w:rPr>
            </w:r>
            <w:r w:rsidR="009D67C2">
              <w:rPr>
                <w:noProof/>
                <w:webHidden/>
              </w:rPr>
              <w:fldChar w:fldCharType="separate"/>
            </w:r>
            <w:r w:rsidR="009D67C2">
              <w:rPr>
                <w:noProof/>
                <w:webHidden/>
              </w:rPr>
              <w:t>6</w:t>
            </w:r>
            <w:r w:rsidR="009D67C2">
              <w:rPr>
                <w:noProof/>
                <w:webHidden/>
              </w:rPr>
              <w:fldChar w:fldCharType="end"/>
            </w:r>
          </w:hyperlink>
        </w:p>
        <w:p w:rsidR="001766FF" w:rsidRDefault="001766FF">
          <w:r>
            <w:rPr>
              <w:b/>
              <w:bCs/>
            </w:rPr>
            <w:fldChar w:fldCharType="end"/>
          </w:r>
        </w:p>
      </w:sdtContent>
    </w:sdt>
    <w:p w:rsidR="001766FF" w:rsidRDefault="001766FF">
      <w:pPr>
        <w:rPr>
          <w:lang w:val="fr-CH"/>
        </w:rPr>
      </w:pPr>
    </w:p>
    <w:p w:rsidR="00EC369B" w:rsidRDefault="00EC369B">
      <w:pPr>
        <w:rPr>
          <w:rFonts w:asciiTheme="majorHAnsi" w:eastAsiaTheme="majorEastAsia" w:hAnsiTheme="majorHAnsi" w:cstheme="majorBidi"/>
          <w:b/>
          <w:bCs/>
          <w:color w:val="E36C0A" w:themeColor="accent6" w:themeShade="BF"/>
          <w:sz w:val="28"/>
          <w:szCs w:val="28"/>
          <w:lang w:val="fr-CH"/>
        </w:rPr>
      </w:pPr>
      <w:r>
        <w:br w:type="page"/>
      </w:r>
    </w:p>
    <w:p w:rsidR="001766FF" w:rsidRDefault="00F57B3D" w:rsidP="00F57B3D">
      <w:pPr>
        <w:pStyle w:val="Style1"/>
      </w:pPr>
      <w:bookmarkStart w:id="1" w:name="_Toc468203997"/>
      <w:proofErr w:type="spellStart"/>
      <w:r>
        <w:lastRenderedPageBreak/>
        <w:t>Identifica</w:t>
      </w:r>
      <w:r w:rsidR="00000D11">
        <w:t>ción</w:t>
      </w:r>
      <w:proofErr w:type="spellEnd"/>
      <w:r w:rsidR="00000D11">
        <w:t xml:space="preserve"> </w:t>
      </w:r>
      <w:proofErr w:type="spellStart"/>
      <w:r w:rsidR="00000D11">
        <w:t>del</w:t>
      </w:r>
      <w:proofErr w:type="spellEnd"/>
      <w:r w:rsidR="00000D11">
        <w:t xml:space="preserve"> </w:t>
      </w:r>
      <w:proofErr w:type="spellStart"/>
      <w:r w:rsidR="00000D11">
        <w:t>proyecto</w:t>
      </w:r>
      <w:proofErr w:type="spellEnd"/>
      <w:r w:rsidR="00F67059">
        <w:t xml:space="preserve"> / </w:t>
      </w:r>
      <w:proofErr w:type="spellStart"/>
      <w:r w:rsidR="00F67059">
        <w:t>program</w:t>
      </w:r>
      <w:r w:rsidR="00000D11">
        <w:t>a</w:t>
      </w:r>
      <w:bookmarkEnd w:id="1"/>
      <w:proofErr w:type="spellEnd"/>
    </w:p>
    <w:p w:rsidR="001F32F3" w:rsidRDefault="001F32F3" w:rsidP="00F57B3D">
      <w:pPr>
        <w:rPr>
          <w:lang w:val="fr-CH"/>
        </w:rPr>
      </w:pPr>
    </w:p>
    <w:p w:rsidR="00F57B3D" w:rsidRPr="00000D11" w:rsidRDefault="00F57B3D" w:rsidP="00F57B3D">
      <w:pPr>
        <w:rPr>
          <w:lang w:val="es-ES"/>
        </w:rPr>
      </w:pPr>
      <w:r w:rsidRPr="00000D11">
        <w:rPr>
          <w:lang w:val="es-ES"/>
        </w:rPr>
        <w:t>[D</w:t>
      </w:r>
      <w:r w:rsidR="00000D11" w:rsidRPr="00000D11">
        <w:rPr>
          <w:lang w:val="es-ES"/>
        </w:rPr>
        <w:t>elegación</w:t>
      </w:r>
      <w:r w:rsidRPr="00000D11">
        <w:rPr>
          <w:lang w:val="es-ES"/>
        </w:rPr>
        <w:t xml:space="preserve"> </w:t>
      </w:r>
      <w:proofErr w:type="spellStart"/>
      <w:r w:rsidRPr="00000D11">
        <w:rPr>
          <w:lang w:val="es-ES"/>
        </w:rPr>
        <w:t>Tdh</w:t>
      </w:r>
      <w:proofErr w:type="spellEnd"/>
      <w:r w:rsidRPr="00000D11">
        <w:rPr>
          <w:lang w:val="es-ES"/>
        </w:rPr>
        <w:t xml:space="preserve"> ]</w:t>
      </w:r>
    </w:p>
    <w:p w:rsidR="0018721A" w:rsidRPr="00000D11" w:rsidRDefault="0018721A" w:rsidP="00F57B3D">
      <w:pPr>
        <w:rPr>
          <w:lang w:val="es-ES"/>
        </w:rPr>
      </w:pPr>
      <w:r w:rsidRPr="00000D11">
        <w:rPr>
          <w:lang w:val="es-ES"/>
        </w:rPr>
        <w:t>[R</w:t>
      </w:r>
      <w:r w:rsidR="00000D11" w:rsidRPr="00000D11">
        <w:rPr>
          <w:lang w:val="es-ES"/>
        </w:rPr>
        <w:t>ecordatorio de la visión de la organizaci</w:t>
      </w:r>
      <w:r w:rsidR="00000D11">
        <w:rPr>
          <w:lang w:val="es-ES"/>
        </w:rPr>
        <w:t>ón</w:t>
      </w:r>
      <w:r w:rsidRPr="00000D11">
        <w:rPr>
          <w:lang w:val="es-ES"/>
        </w:rPr>
        <w:t>]</w:t>
      </w:r>
    </w:p>
    <w:p w:rsidR="00F57B3D" w:rsidRPr="00FD75E1" w:rsidRDefault="00F57B3D" w:rsidP="00F57B3D">
      <w:pPr>
        <w:rPr>
          <w:lang w:val="es-ES"/>
        </w:rPr>
      </w:pPr>
      <w:r w:rsidRPr="00FD75E1">
        <w:rPr>
          <w:lang w:val="es-ES"/>
        </w:rPr>
        <w:t>[Program</w:t>
      </w:r>
      <w:r w:rsidR="00000D11" w:rsidRPr="00FD75E1">
        <w:rPr>
          <w:lang w:val="es-ES"/>
        </w:rPr>
        <w:t>a</w:t>
      </w:r>
      <w:r w:rsidRPr="00FD75E1">
        <w:rPr>
          <w:lang w:val="es-ES"/>
        </w:rPr>
        <w:t>] / [Pro</w:t>
      </w:r>
      <w:r w:rsidR="00000D11" w:rsidRPr="00FD75E1">
        <w:rPr>
          <w:lang w:val="es-ES"/>
        </w:rPr>
        <w:t>yecto</w:t>
      </w:r>
      <w:r w:rsidRPr="00FD75E1">
        <w:rPr>
          <w:lang w:val="es-ES"/>
        </w:rPr>
        <w:t> ]</w:t>
      </w:r>
      <w:r w:rsidR="0018721A" w:rsidRPr="00FD75E1">
        <w:rPr>
          <w:lang w:val="es-ES"/>
        </w:rPr>
        <w:t xml:space="preserve"> </w:t>
      </w:r>
      <w:r w:rsidR="00000D11" w:rsidRPr="00FD75E1">
        <w:rPr>
          <w:lang w:val="es-ES"/>
        </w:rPr>
        <w:t>Título y recorda</w:t>
      </w:r>
      <w:r w:rsidR="00FD75E1" w:rsidRPr="00FD75E1">
        <w:rPr>
          <w:lang w:val="es-ES"/>
        </w:rPr>
        <w:t>t</w:t>
      </w:r>
      <w:r w:rsidR="00000D11" w:rsidRPr="00FD75E1">
        <w:rPr>
          <w:lang w:val="es-ES"/>
        </w:rPr>
        <w:t>orio de las grandes líneas del proyecto</w:t>
      </w:r>
    </w:p>
    <w:p w:rsidR="00F57B3D" w:rsidRDefault="00F57B3D" w:rsidP="00F57B3D">
      <w:pPr>
        <w:rPr>
          <w:lang w:val="fr-CH"/>
        </w:rPr>
      </w:pPr>
      <w:r>
        <w:rPr>
          <w:lang w:val="fr-CH"/>
        </w:rPr>
        <w:t>[</w:t>
      </w:r>
      <w:proofErr w:type="spellStart"/>
      <w:r w:rsidR="00000D11">
        <w:rPr>
          <w:lang w:val="fr-CH"/>
        </w:rPr>
        <w:t>Presupuesto</w:t>
      </w:r>
      <w:proofErr w:type="spellEnd"/>
      <w:r>
        <w:rPr>
          <w:lang w:val="fr-CH"/>
        </w:rPr>
        <w:t>]</w:t>
      </w:r>
    </w:p>
    <w:p w:rsidR="00F57B3D" w:rsidRDefault="00F57B3D" w:rsidP="00F57B3D">
      <w:pPr>
        <w:rPr>
          <w:lang w:val="fr-CH"/>
        </w:rPr>
      </w:pPr>
      <w:r>
        <w:rPr>
          <w:lang w:val="fr-CH"/>
        </w:rPr>
        <w:t>[</w:t>
      </w:r>
      <w:proofErr w:type="spellStart"/>
      <w:r w:rsidR="00000D11">
        <w:rPr>
          <w:lang w:val="fr-CH"/>
        </w:rPr>
        <w:t>Fechas</w:t>
      </w:r>
      <w:proofErr w:type="spellEnd"/>
      <w:r>
        <w:rPr>
          <w:lang w:val="fr-CH"/>
        </w:rPr>
        <w:t>]</w:t>
      </w:r>
    </w:p>
    <w:p w:rsidR="00A05A87" w:rsidRPr="00FD75E1" w:rsidRDefault="001B6CD9" w:rsidP="001B6CD9">
      <w:pPr>
        <w:pStyle w:val="Style1"/>
        <w:rPr>
          <w:lang w:val="es-ES"/>
        </w:rPr>
      </w:pPr>
      <w:bookmarkStart w:id="2" w:name="_Toc468203998"/>
      <w:r w:rsidRPr="00FD75E1">
        <w:rPr>
          <w:lang w:val="es-ES"/>
        </w:rPr>
        <w:t>Obje</w:t>
      </w:r>
      <w:r w:rsidR="00000D11" w:rsidRPr="00FD75E1">
        <w:rPr>
          <w:lang w:val="es-ES"/>
        </w:rPr>
        <w:t>tivos y campo de acción del monitoreo</w:t>
      </w:r>
      <w:bookmarkEnd w:id="2"/>
    </w:p>
    <w:p w:rsidR="00F67059" w:rsidRPr="00FD75E1" w:rsidRDefault="00F67059" w:rsidP="00F67059">
      <w:pPr>
        <w:rPr>
          <w:i/>
          <w:lang w:val="es-ES"/>
        </w:rPr>
      </w:pPr>
    </w:p>
    <w:p w:rsidR="005C1185" w:rsidRPr="00000D11" w:rsidRDefault="0018721A" w:rsidP="00FC48FE">
      <w:pPr>
        <w:jc w:val="both"/>
        <w:rPr>
          <w:lang w:val="es-ES"/>
        </w:rPr>
      </w:pPr>
      <w:r w:rsidRPr="00000D11">
        <w:rPr>
          <w:lang w:val="es-ES"/>
        </w:rPr>
        <w:t>[</w:t>
      </w:r>
      <w:r w:rsidR="005C1185" w:rsidRPr="00000D11">
        <w:rPr>
          <w:lang w:val="es-ES"/>
        </w:rPr>
        <w:t>Obje</w:t>
      </w:r>
      <w:r w:rsidR="00000D11" w:rsidRPr="00000D11">
        <w:rPr>
          <w:lang w:val="es-ES"/>
        </w:rPr>
        <w:t>tivo del monitoreo</w:t>
      </w:r>
      <w:r w:rsidRPr="00000D11">
        <w:rPr>
          <w:lang w:val="es-ES"/>
        </w:rPr>
        <w:t xml:space="preserve"> ] </w:t>
      </w:r>
      <w:r w:rsidR="00661A85">
        <w:rPr>
          <w:lang w:val="es-ES"/>
        </w:rPr>
        <w:t xml:space="preserve">Indicar en un párrafo, los objetivos principales en los cuales el sistema de monitoreo se va a concentrar (no todos las dimensiones del proyecto serán objeto de la misma atención, no todos los objetivos del monitoreo tendrán la misma importancia según los proyectos).  Ejemplos: </w:t>
      </w:r>
      <w:r w:rsidR="00661A85" w:rsidRPr="00661A85">
        <w:rPr>
          <w:i/>
          <w:color w:val="808080" w:themeColor="background1" w:themeShade="80"/>
          <w:lang w:val="es-ES"/>
        </w:rPr>
        <w:t>e</w:t>
      </w:r>
      <w:r w:rsidR="00000D11" w:rsidRPr="00661A85">
        <w:rPr>
          <w:i/>
          <w:color w:val="808080" w:themeColor="background1" w:themeShade="80"/>
          <w:lang w:val="es-ES"/>
        </w:rPr>
        <w:t>ntregar las informaciones necesarias para asegurar una gestión hacia el impacto, mejorar la reactividad, eficiencia y eficacia, orientar y nutrir la incidencia, entregar evidencia para un traspaso, fortalecer las capacidades y la participación de los socios, rendición de cuentas frente a los donantes</w:t>
      </w:r>
      <w:r w:rsidR="00661A85" w:rsidRPr="00661A85">
        <w:rPr>
          <w:i/>
          <w:color w:val="808080" w:themeColor="background1" w:themeShade="80"/>
          <w:lang w:val="es-ES"/>
        </w:rPr>
        <w:t xml:space="preserve"> o beneficiarios</w:t>
      </w:r>
      <w:r w:rsidR="00000D11" w:rsidRPr="00661A85">
        <w:rPr>
          <w:i/>
          <w:color w:val="808080" w:themeColor="background1" w:themeShade="80"/>
          <w:lang w:val="es-ES"/>
        </w:rPr>
        <w:t>, las autoridades nacionales y los beneficiarios, facilitar la toma de decisión, alimentar la preparación de una estrategia de salida, asegurar el respeto a las estrategias y los enfoques definidos</w:t>
      </w:r>
      <w:r w:rsidR="00661A85" w:rsidRPr="00661A85">
        <w:rPr>
          <w:i/>
          <w:color w:val="808080" w:themeColor="background1" w:themeShade="80"/>
          <w:lang w:val="es-ES"/>
        </w:rPr>
        <w:t xml:space="preserve">, </w:t>
      </w:r>
      <w:r w:rsidR="00000D11" w:rsidRPr="00661A85">
        <w:rPr>
          <w:i/>
          <w:color w:val="808080" w:themeColor="background1" w:themeShade="80"/>
          <w:lang w:val="es-ES"/>
        </w:rPr>
        <w:t xml:space="preserve"> </w:t>
      </w:r>
      <w:r w:rsidRPr="00661A85">
        <w:rPr>
          <w:i/>
          <w:color w:val="808080" w:themeColor="background1" w:themeShade="80"/>
          <w:lang w:val="es-ES"/>
        </w:rPr>
        <w:t>(…)</w:t>
      </w:r>
      <w:r w:rsidR="00B52ED0">
        <w:rPr>
          <w:i/>
          <w:color w:val="808080" w:themeColor="background1" w:themeShade="80"/>
          <w:lang w:val="es-ES"/>
        </w:rPr>
        <w:t>.</w:t>
      </w:r>
    </w:p>
    <w:p w:rsidR="005C1185" w:rsidRPr="00000D11" w:rsidRDefault="0018721A" w:rsidP="00FC48FE">
      <w:pPr>
        <w:jc w:val="both"/>
        <w:rPr>
          <w:lang w:val="es-ES"/>
        </w:rPr>
      </w:pPr>
      <w:r w:rsidRPr="00000D11">
        <w:rPr>
          <w:lang w:val="es-ES"/>
        </w:rPr>
        <w:t>[ C</w:t>
      </w:r>
      <w:r w:rsidR="00000D11" w:rsidRPr="00000D11">
        <w:rPr>
          <w:lang w:val="es-ES"/>
        </w:rPr>
        <w:t>ampo de acción</w:t>
      </w:r>
      <w:r w:rsidRPr="00000D11">
        <w:rPr>
          <w:lang w:val="es-ES"/>
        </w:rPr>
        <w:t xml:space="preserve"> ] </w:t>
      </w:r>
      <w:r w:rsidR="00000D11" w:rsidRPr="00661A85">
        <w:rPr>
          <w:lang w:val="es-ES"/>
        </w:rPr>
        <w:t>Campo de aplicación, grado de complejidad</w:t>
      </w:r>
      <w:r w:rsidR="00661A85">
        <w:rPr>
          <w:lang w:val="es-ES"/>
        </w:rPr>
        <w:t xml:space="preserve"> del sistema</w:t>
      </w:r>
      <w:r w:rsidR="00000D11" w:rsidRPr="00661A85">
        <w:rPr>
          <w:lang w:val="es-ES"/>
        </w:rPr>
        <w:t>, grado de pericia y de precisión, grado de participación deseada y realizable de los actores</w:t>
      </w:r>
      <w:r w:rsidR="00661A85">
        <w:rPr>
          <w:lang w:val="es-ES"/>
        </w:rPr>
        <w:t>, alcance geográfico…</w:t>
      </w:r>
    </w:p>
    <w:p w:rsidR="0066190C" w:rsidRPr="00871726" w:rsidRDefault="00E36587" w:rsidP="00FC48FE">
      <w:pPr>
        <w:jc w:val="both"/>
        <w:rPr>
          <w:sz w:val="20"/>
          <w:szCs w:val="20"/>
          <w:lang w:val="es-ES"/>
        </w:rPr>
      </w:pPr>
      <w:r w:rsidRPr="00871726">
        <w:rPr>
          <w:sz w:val="20"/>
          <w:szCs w:val="20"/>
          <w:lang w:val="es-ES"/>
        </w:rPr>
        <w:t>(V</w:t>
      </w:r>
      <w:r w:rsidR="00871726" w:rsidRPr="00871726">
        <w:rPr>
          <w:sz w:val="20"/>
          <w:szCs w:val="20"/>
          <w:lang w:val="es-ES"/>
        </w:rPr>
        <w:t>er página 10-12</w:t>
      </w:r>
      <w:r w:rsidR="00B52ED0">
        <w:rPr>
          <w:sz w:val="20"/>
          <w:szCs w:val="20"/>
          <w:lang w:val="es-ES"/>
        </w:rPr>
        <w:t>, 19-20</w:t>
      </w:r>
      <w:r w:rsidR="00871726" w:rsidRPr="00871726">
        <w:rPr>
          <w:sz w:val="20"/>
          <w:szCs w:val="20"/>
          <w:lang w:val="es-ES"/>
        </w:rPr>
        <w:t xml:space="preserve"> de la guía « Diseño e implementación de un sistema de monitoreo</w:t>
      </w:r>
      <w:r w:rsidR="00747DF4" w:rsidRPr="00871726">
        <w:rPr>
          <w:sz w:val="20"/>
          <w:szCs w:val="20"/>
          <w:lang w:val="es-ES"/>
        </w:rPr>
        <w:t> »</w:t>
      </w:r>
      <w:r w:rsidRPr="00871726">
        <w:rPr>
          <w:sz w:val="20"/>
          <w:szCs w:val="20"/>
          <w:lang w:val="es-ES"/>
        </w:rPr>
        <w:t>).</w:t>
      </w:r>
    </w:p>
    <w:p w:rsidR="0066190C" w:rsidRPr="002508A8" w:rsidRDefault="0066190C" w:rsidP="008222F4">
      <w:pPr>
        <w:pStyle w:val="Style1"/>
        <w:rPr>
          <w:lang w:val="es-ES"/>
        </w:rPr>
      </w:pPr>
      <w:bookmarkStart w:id="3" w:name="_Toc468203999"/>
      <w:r w:rsidRPr="002508A8">
        <w:rPr>
          <w:lang w:val="es-ES"/>
        </w:rPr>
        <w:t>S</w:t>
      </w:r>
      <w:r w:rsidR="006034D1" w:rsidRPr="002508A8">
        <w:rPr>
          <w:lang w:val="es-ES"/>
        </w:rPr>
        <w:t>istemas establecidos para la recolección de datos en el contexto de la intervención</w:t>
      </w:r>
      <w:bookmarkEnd w:id="3"/>
    </w:p>
    <w:p w:rsidR="00F25DEA" w:rsidRPr="002508A8" w:rsidRDefault="00F25DEA" w:rsidP="0066190C">
      <w:pPr>
        <w:rPr>
          <w:i/>
          <w:color w:val="808080" w:themeColor="background1" w:themeShade="80"/>
          <w:lang w:val="es-ES"/>
        </w:rPr>
      </w:pPr>
    </w:p>
    <w:p w:rsidR="0066190C" w:rsidRPr="00FC48FE" w:rsidRDefault="006034D1" w:rsidP="00FC48FE">
      <w:pPr>
        <w:jc w:val="both"/>
        <w:rPr>
          <w:i/>
          <w:color w:val="808080" w:themeColor="background1" w:themeShade="80"/>
          <w:lang w:val="es-ES"/>
        </w:rPr>
      </w:pPr>
      <w:r w:rsidRPr="00661A85">
        <w:rPr>
          <w:lang w:val="es-ES"/>
        </w:rPr>
        <w:t xml:space="preserve">Esta sección describirá los sistemas y mecanismos de recolección de datos y el circuito de información establecido en el contexto, trabajos puntuales de investigaciones o estudios, llevados a cabo a nivel de instituciones nacionales y organizaciones socias o actores </w:t>
      </w:r>
      <w:r w:rsidR="00B52ED0">
        <w:rPr>
          <w:lang w:val="es-ES"/>
        </w:rPr>
        <w:t xml:space="preserve">relevante </w:t>
      </w:r>
      <w:r w:rsidRPr="00661A85">
        <w:rPr>
          <w:lang w:val="es-ES"/>
        </w:rPr>
        <w:t>e</w:t>
      </w:r>
      <w:r w:rsidR="00661A85">
        <w:rPr>
          <w:lang w:val="es-ES"/>
        </w:rPr>
        <w:t xml:space="preserve">n </w:t>
      </w:r>
      <w:r w:rsidR="00B52ED0">
        <w:rPr>
          <w:lang w:val="es-ES"/>
        </w:rPr>
        <w:t>muestro</w:t>
      </w:r>
      <w:r w:rsidR="00661A85">
        <w:rPr>
          <w:lang w:val="es-ES"/>
        </w:rPr>
        <w:t xml:space="preserve"> campo</w:t>
      </w:r>
      <w:r w:rsidR="00B52ED0">
        <w:rPr>
          <w:lang w:val="es-ES"/>
        </w:rPr>
        <w:t xml:space="preserve"> de trabajo</w:t>
      </w:r>
      <w:r w:rsidR="00661A85">
        <w:rPr>
          <w:lang w:val="es-ES"/>
        </w:rPr>
        <w:t xml:space="preserve">. El objetivo de esta síntesis </w:t>
      </w:r>
      <w:r w:rsidRPr="00661A85">
        <w:rPr>
          <w:lang w:val="es-ES"/>
        </w:rPr>
        <w:t xml:space="preserve">es de identificar los recursos ya disponibles (datos secundarios, herramientas) y las necesidades de información no cubiertas, de modo de no duplicar los trabajos de recolección y de reforzar el sistema establecido. </w:t>
      </w:r>
      <w:r w:rsidR="00661A85">
        <w:rPr>
          <w:lang w:val="es-ES"/>
        </w:rPr>
        <w:t xml:space="preserve"> Ejemplos : </w:t>
      </w:r>
      <w:r w:rsidR="00661A85" w:rsidRPr="00FC48FE">
        <w:rPr>
          <w:i/>
          <w:color w:val="808080" w:themeColor="background1" w:themeShade="80"/>
          <w:lang w:val="es-ES"/>
        </w:rPr>
        <w:t>descripción muy breve de como los datos relativos a la Justicia juvenil son gestionados por los actores de justicia, policía, ministerio asuntos sociales, ONG y otros actores</w:t>
      </w:r>
      <w:r w:rsidR="00661A85" w:rsidRPr="00FC48FE">
        <w:rPr>
          <w:color w:val="808080" w:themeColor="background1" w:themeShade="80"/>
          <w:lang w:val="es-ES"/>
        </w:rPr>
        <w:t xml:space="preserve">. </w:t>
      </w:r>
      <w:r w:rsidR="00FC48FE" w:rsidRPr="00FC48FE">
        <w:rPr>
          <w:i/>
          <w:color w:val="808080" w:themeColor="background1" w:themeShade="80"/>
          <w:lang w:val="es-ES"/>
        </w:rPr>
        <w:t xml:space="preserve">En el campo de nutrición, por ejemplo mencionar las </w:t>
      </w:r>
      <w:r w:rsidR="00661A85" w:rsidRPr="00FC48FE">
        <w:rPr>
          <w:i/>
          <w:color w:val="808080" w:themeColor="background1" w:themeShade="80"/>
          <w:lang w:val="es-ES"/>
        </w:rPr>
        <w:t xml:space="preserve">encuestas anuales como el SMART (UNICEF-nutrición) en las cuales vamos a basarnos. </w:t>
      </w:r>
      <w:r w:rsidR="00FC48FE" w:rsidRPr="00FC48FE">
        <w:rPr>
          <w:i/>
          <w:color w:val="808080" w:themeColor="background1" w:themeShade="80"/>
          <w:lang w:val="es-ES"/>
        </w:rPr>
        <w:t xml:space="preserve">Describir brevemente el sistema de información del sector salud en Salud Maternal Infantil, o bien sistemas de gestión de información a nivel gubernamental / inter-agencias como el CPIMS+, </w:t>
      </w:r>
      <w:proofErr w:type="spellStart"/>
      <w:r w:rsidR="00FC48FE" w:rsidRPr="00FC48FE">
        <w:rPr>
          <w:i/>
          <w:color w:val="808080" w:themeColor="background1" w:themeShade="80"/>
          <w:lang w:val="es-ES"/>
        </w:rPr>
        <w:t>ect</w:t>
      </w:r>
      <w:proofErr w:type="spellEnd"/>
      <w:r w:rsidR="00FC48FE" w:rsidRPr="00FC48FE">
        <w:rPr>
          <w:i/>
          <w:color w:val="808080" w:themeColor="background1" w:themeShade="80"/>
          <w:lang w:val="es-ES"/>
        </w:rPr>
        <w:t>.</w:t>
      </w:r>
    </w:p>
    <w:p w:rsidR="00172B8A" w:rsidRPr="006034D1" w:rsidRDefault="004846FC" w:rsidP="00172B8A">
      <w:pPr>
        <w:pStyle w:val="Style1"/>
        <w:rPr>
          <w:i/>
          <w:lang w:val="es-ES"/>
        </w:rPr>
      </w:pPr>
      <w:bookmarkStart w:id="4" w:name="_Toc468204000"/>
      <w:r w:rsidRPr="006034D1">
        <w:rPr>
          <w:lang w:val="es-ES"/>
        </w:rPr>
        <w:lastRenderedPageBreak/>
        <w:t xml:space="preserve">Plan </w:t>
      </w:r>
      <w:r w:rsidR="00DF76F9" w:rsidRPr="006034D1">
        <w:rPr>
          <w:lang w:val="es-ES"/>
        </w:rPr>
        <w:t>de s</w:t>
      </w:r>
      <w:r w:rsidR="006034D1" w:rsidRPr="006034D1">
        <w:rPr>
          <w:lang w:val="es-ES"/>
        </w:rPr>
        <w:t>eguimiento de los indicadores</w:t>
      </w:r>
      <w:bookmarkEnd w:id="4"/>
      <w:r w:rsidR="00DA16F7" w:rsidRPr="006034D1">
        <w:rPr>
          <w:lang w:val="es-ES"/>
        </w:rPr>
        <w:t xml:space="preserve"> </w:t>
      </w:r>
    </w:p>
    <w:p w:rsidR="00FC48FE" w:rsidRDefault="00FC48FE" w:rsidP="00D9258E">
      <w:pPr>
        <w:rPr>
          <w:rFonts w:asciiTheme="majorHAnsi" w:eastAsiaTheme="majorEastAsia" w:hAnsiTheme="majorHAnsi" w:cstheme="majorBidi"/>
          <w:b/>
          <w:bCs/>
          <w:i/>
          <w:color w:val="E36C0A" w:themeColor="accent6" w:themeShade="BF"/>
          <w:sz w:val="28"/>
          <w:szCs w:val="28"/>
          <w:lang w:val="es-ES"/>
        </w:rPr>
      </w:pPr>
    </w:p>
    <w:p w:rsidR="00D9258E" w:rsidRPr="00AA75AA" w:rsidRDefault="00DA16F7" w:rsidP="00FC48FE">
      <w:pPr>
        <w:jc w:val="both"/>
        <w:rPr>
          <w:i/>
          <w:lang w:val="es-ES"/>
        </w:rPr>
      </w:pPr>
      <w:r w:rsidRPr="00FC48FE">
        <w:rPr>
          <w:lang w:val="es-ES"/>
        </w:rPr>
        <w:t>P</w:t>
      </w:r>
      <w:r w:rsidR="006034D1" w:rsidRPr="00FC48FE">
        <w:rPr>
          <w:lang w:val="es-ES"/>
        </w:rPr>
        <w:t xml:space="preserve">ara cada resultado y sobre la base del trabajo realizado en la fase de preparación (definición de necesidades de información), se define un indicador de manera precisa, así como modos de cálculo y la definición de tareas. Se trata de un documento clave del plan de monitoreo, que eventualmente puede ser  </w:t>
      </w:r>
      <w:r w:rsidR="00FB4755" w:rsidRPr="00FC48FE">
        <w:rPr>
          <w:lang w:val="es-ES"/>
        </w:rPr>
        <w:t>adaptado y hacerse más complejo.</w:t>
      </w:r>
      <w:r w:rsidR="00FB4755" w:rsidRPr="00FD75E1">
        <w:rPr>
          <w:i/>
          <w:lang w:val="es-ES"/>
        </w:rPr>
        <w:t xml:space="preserve"> </w:t>
      </w:r>
      <w:r w:rsidR="00FC48FE">
        <w:rPr>
          <w:i/>
          <w:lang w:val="es-ES"/>
        </w:rPr>
        <w:t>[</w:t>
      </w:r>
      <w:r w:rsidR="00FB4755" w:rsidRPr="00AA75AA">
        <w:rPr>
          <w:i/>
          <w:lang w:val="es-ES"/>
        </w:rPr>
        <w:t>Referencia en Guía de monitoreo : pág. 35</w:t>
      </w:r>
      <w:r w:rsidR="00734BEB" w:rsidRPr="00AA75AA">
        <w:rPr>
          <w:i/>
          <w:lang w:val="es-ES"/>
        </w:rPr>
        <w:t>]</w:t>
      </w:r>
    </w:p>
    <w:bookmarkStart w:id="5" w:name="_MON_1570553135"/>
    <w:bookmarkEnd w:id="5"/>
    <w:p w:rsidR="000A3DC5" w:rsidRDefault="000A3DC5" w:rsidP="00995D8E">
      <w:pPr>
        <w:rPr>
          <w:i/>
          <w:lang w:val="es-ES"/>
        </w:rPr>
      </w:pPr>
      <w:r>
        <w:rPr>
          <w:i/>
          <w:lang w:val="es-ES"/>
        </w:rPr>
        <w:object w:dxaOrig="1550"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9" o:title=""/>
          </v:shape>
          <o:OLEObject Type="Embed" ProgID="Excel.Sheet.12" ShapeID="_x0000_i1025" DrawAspect="Icon" ObjectID="_1570554991" r:id="rId10"/>
        </w:object>
      </w:r>
    </w:p>
    <w:p w:rsidR="00F25DEA" w:rsidRPr="00EE0477" w:rsidRDefault="00FD75E1" w:rsidP="00995D8E">
      <w:pPr>
        <w:rPr>
          <w:lang w:val="es-ES"/>
        </w:rPr>
      </w:pPr>
      <w:r w:rsidRPr="00FC48FE">
        <w:rPr>
          <w:lang w:val="es-ES"/>
        </w:rPr>
        <w:t>Para completar el plan de seguimiento de los indicadores, esta sección podrá incluir una explicación sobre la factibilidad del plan, los elementos que quedan por clarificar así como las preguntas claves a abordar, que son regularmente necesarias para el seguimiento y que no son capturadas por los indicad</w:t>
      </w:r>
      <w:r w:rsidR="00FC48FE" w:rsidRPr="00FC48FE">
        <w:rPr>
          <w:lang w:val="es-ES"/>
        </w:rPr>
        <w:t>ores</w:t>
      </w:r>
      <w:r w:rsidR="00FC48FE">
        <w:rPr>
          <w:i/>
          <w:lang w:val="es-ES"/>
        </w:rPr>
        <w:t xml:space="preserve"> </w:t>
      </w:r>
      <w:r w:rsidR="00FC48FE" w:rsidRPr="00FC48FE">
        <w:rPr>
          <w:i/>
          <w:color w:val="808080" w:themeColor="background1" w:themeShade="80"/>
          <w:lang w:val="es-ES"/>
        </w:rPr>
        <w:t>[i</w:t>
      </w:r>
      <w:r w:rsidRPr="00FC48FE">
        <w:rPr>
          <w:i/>
          <w:color w:val="808080" w:themeColor="background1" w:themeShade="80"/>
          <w:lang w:val="es-ES"/>
        </w:rPr>
        <w:t xml:space="preserve">nterés de la población, demandas persistentes de otras necesidades, </w:t>
      </w:r>
      <w:r w:rsidR="00FC48FE" w:rsidRPr="00FC48FE">
        <w:rPr>
          <w:i/>
          <w:color w:val="808080" w:themeColor="background1" w:themeShade="80"/>
          <w:lang w:val="es-ES"/>
        </w:rPr>
        <w:t xml:space="preserve">potenciales </w:t>
      </w:r>
      <w:r w:rsidRPr="00FC48FE">
        <w:rPr>
          <w:i/>
          <w:color w:val="808080" w:themeColor="background1" w:themeShade="80"/>
          <w:lang w:val="es-ES"/>
        </w:rPr>
        <w:t>impactos negativos (sobre el medio ambiente, las poblaciones, la seguridad ; cuestionamiento sobre el sentido de las acciones imprevistas,</w:t>
      </w:r>
      <w:r w:rsidR="00FC48FE" w:rsidRPr="00FC48FE">
        <w:rPr>
          <w:i/>
          <w:color w:val="808080" w:themeColor="background1" w:themeShade="80"/>
          <w:lang w:val="es-ES"/>
        </w:rPr>
        <w:t>…]</w:t>
      </w:r>
      <w:r w:rsidRPr="00FC48FE">
        <w:rPr>
          <w:i/>
          <w:color w:val="808080" w:themeColor="background1" w:themeShade="80"/>
          <w:lang w:val="es-ES"/>
        </w:rPr>
        <w:t xml:space="preserve">. </w:t>
      </w:r>
    </w:p>
    <w:p w:rsidR="00F25DEA" w:rsidRPr="00FC48FE" w:rsidRDefault="00FD75E1" w:rsidP="00995D8E">
      <w:pPr>
        <w:rPr>
          <w:lang w:val="es-ES"/>
        </w:rPr>
      </w:pPr>
      <w:r w:rsidRPr="00FC48FE">
        <w:rPr>
          <w:lang w:val="es-ES"/>
        </w:rPr>
        <w:t xml:space="preserve">Esta sección abordará las cuestiones ligadas a la confidencialidad de los datos : cómo </w:t>
      </w:r>
      <w:r w:rsidR="001B6AEA" w:rsidRPr="00FC48FE">
        <w:rPr>
          <w:lang w:val="es-ES"/>
        </w:rPr>
        <w:t xml:space="preserve">serán garantizadas </w:t>
      </w:r>
      <w:r w:rsidRPr="00FC48FE">
        <w:rPr>
          <w:lang w:val="es-ES"/>
        </w:rPr>
        <w:t>la privacidad y la confidencialidad, quién tiene acceso a los datos, anonim</w:t>
      </w:r>
      <w:r w:rsidR="001B6AEA" w:rsidRPr="00FC48FE">
        <w:rPr>
          <w:lang w:val="es-ES"/>
        </w:rPr>
        <w:t>ato, etc.</w:t>
      </w:r>
      <w:r w:rsidR="00F25DEA" w:rsidRPr="00FC48FE">
        <w:rPr>
          <w:lang w:val="es-ES"/>
        </w:rPr>
        <w:t xml:space="preserve"> </w:t>
      </w:r>
    </w:p>
    <w:p w:rsidR="00172B8A" w:rsidRPr="00FC48FE" w:rsidRDefault="00172B8A" w:rsidP="00995D8E">
      <w:pPr>
        <w:rPr>
          <w:lang w:val="es-ES"/>
        </w:rPr>
      </w:pPr>
      <w:r w:rsidRPr="00FC48FE">
        <w:rPr>
          <w:lang w:val="es-ES"/>
        </w:rPr>
        <w:t>La sec</w:t>
      </w:r>
      <w:r w:rsidR="001B6AEA" w:rsidRPr="00FC48FE">
        <w:rPr>
          <w:lang w:val="es-ES"/>
        </w:rPr>
        <w:t>ción también describirá</w:t>
      </w:r>
      <w:r w:rsidR="000A3DC5">
        <w:rPr>
          <w:lang w:val="es-ES"/>
        </w:rPr>
        <w:t xml:space="preserve"> el sistema de supervisión y el dispositivo para asegurar la</w:t>
      </w:r>
      <w:r w:rsidR="001B6AEA" w:rsidRPr="00FC48FE">
        <w:rPr>
          <w:lang w:val="es-ES"/>
        </w:rPr>
        <w:t xml:space="preserve"> calidad de los datos (capacidad técnica disponible y mecanismos para la gestión de datos y la verificación de la calidad)</w:t>
      </w:r>
      <w:r w:rsidR="004C7026" w:rsidRPr="00FC48FE">
        <w:rPr>
          <w:lang w:val="es-ES"/>
        </w:rPr>
        <w:t xml:space="preserve">. </w:t>
      </w:r>
    </w:p>
    <w:p w:rsidR="00D16725" w:rsidRPr="00FC48FE" w:rsidRDefault="001B6AEA" w:rsidP="00D9258E">
      <w:pPr>
        <w:rPr>
          <w:lang w:val="es-ES"/>
        </w:rPr>
      </w:pPr>
      <w:r w:rsidRPr="00FC48FE">
        <w:rPr>
          <w:lang w:val="es-ES"/>
        </w:rPr>
        <w:t>Para los indicadores más complejos, se recomienda el uso de la siguiente ficha para guiar la reflexión.</w:t>
      </w:r>
      <w:r w:rsidR="000A3DC5">
        <w:rPr>
          <w:lang w:val="es-ES"/>
        </w:rPr>
        <w:t xml:space="preserve"> La información será resumida en el formato Excel </w:t>
      </w:r>
      <w:r w:rsidR="000A3DC5" w:rsidRPr="000A3DC5">
        <w:rPr>
          <w:i/>
          <w:lang w:val="es-ES"/>
        </w:rPr>
        <w:t>matriz indicadores</w:t>
      </w:r>
      <w:r w:rsidR="000A3DC5">
        <w:rPr>
          <w:lang w:val="es-ES"/>
        </w:rPr>
        <w:t xml:space="preserve"> (arriba).</w:t>
      </w:r>
      <w:r w:rsidR="00272058" w:rsidRPr="00FC48FE">
        <w:rPr>
          <w:lang w:val="es-ES"/>
        </w:rPr>
        <w:t xml:space="preserve"> </w:t>
      </w:r>
    </w:p>
    <w:bookmarkStart w:id="6" w:name="_MON_1540299255"/>
    <w:bookmarkEnd w:id="6"/>
    <w:p w:rsidR="00866F24" w:rsidRDefault="00AA75AA" w:rsidP="00D9258E">
      <w:pPr>
        <w:rPr>
          <w:i/>
          <w:lang w:val="fr-CH"/>
        </w:rPr>
      </w:pPr>
      <w:r>
        <w:rPr>
          <w:i/>
          <w:lang w:val="fr-CH"/>
        </w:rPr>
        <w:object w:dxaOrig="1551" w:dyaOrig="1004">
          <v:shape id="_x0000_i1026" type="#_x0000_t75" style="width:77.85pt;height:50.25pt" o:ole="">
            <v:imagedata r:id="rId11" o:title=""/>
          </v:shape>
          <o:OLEObject Type="Embed" ProgID="Word.Document.12" ShapeID="_x0000_i1026" DrawAspect="Icon" ObjectID="_1570554992" r:id="rId12">
            <o:FieldCodes>\s</o:FieldCodes>
          </o:OLEObject>
        </w:object>
      </w:r>
    </w:p>
    <w:p w:rsidR="00172B8A" w:rsidRPr="002508A8" w:rsidRDefault="00172B8A" w:rsidP="00DF777F">
      <w:pPr>
        <w:pStyle w:val="Style1"/>
        <w:rPr>
          <w:lang w:val="es-ES"/>
        </w:rPr>
      </w:pPr>
      <w:bookmarkStart w:id="7" w:name="_Toc468204001"/>
      <w:r w:rsidRPr="002508A8">
        <w:rPr>
          <w:lang w:val="es-ES"/>
        </w:rPr>
        <w:t>Tra</w:t>
      </w:r>
      <w:r w:rsidR="001B6AEA" w:rsidRPr="002508A8">
        <w:rPr>
          <w:lang w:val="es-ES"/>
        </w:rPr>
        <w:t xml:space="preserve">bajos puntuales </w:t>
      </w:r>
      <w:r w:rsidRPr="002508A8">
        <w:rPr>
          <w:lang w:val="es-ES"/>
        </w:rPr>
        <w:t>(</w:t>
      </w:r>
      <w:r w:rsidR="001B6AEA" w:rsidRPr="002508A8">
        <w:rPr>
          <w:lang w:val="es-ES"/>
        </w:rPr>
        <w:t>estudios, reseñas, evaluaciones</w:t>
      </w:r>
      <w:r w:rsidRPr="002508A8">
        <w:rPr>
          <w:lang w:val="es-ES"/>
        </w:rPr>
        <w:t>)</w:t>
      </w:r>
      <w:bookmarkEnd w:id="7"/>
      <w:r w:rsidR="005671C5" w:rsidRPr="002508A8">
        <w:rPr>
          <w:lang w:val="es-ES"/>
        </w:rPr>
        <w:t xml:space="preserve"> </w:t>
      </w:r>
    </w:p>
    <w:p w:rsidR="00172B8A" w:rsidRPr="002508A8" w:rsidRDefault="00172B8A" w:rsidP="00172B8A">
      <w:pPr>
        <w:rPr>
          <w:i/>
          <w:color w:val="808080" w:themeColor="background1" w:themeShade="80"/>
          <w:lang w:val="es-ES"/>
        </w:rPr>
      </w:pPr>
    </w:p>
    <w:p w:rsidR="00172B8A" w:rsidRPr="00FC48FE" w:rsidRDefault="001B6AEA" w:rsidP="00172B8A">
      <w:pPr>
        <w:rPr>
          <w:lang w:val="es-ES"/>
        </w:rPr>
      </w:pPr>
      <w:r w:rsidRPr="00FC48FE">
        <w:rPr>
          <w:lang w:val="es-ES"/>
        </w:rPr>
        <w:t>Esta sección describirá brevemente los trabajos puntuales ligados al M&amp;E previ</w:t>
      </w:r>
      <w:r w:rsidR="00890408">
        <w:rPr>
          <w:lang w:val="es-ES"/>
        </w:rPr>
        <w:t>stos en el marco del proyecto [</w:t>
      </w:r>
      <w:r w:rsidRPr="00890408">
        <w:rPr>
          <w:color w:val="808080" w:themeColor="background1" w:themeShade="80"/>
          <w:lang w:val="es-ES"/>
        </w:rPr>
        <w:t xml:space="preserve">estudio de base, </w:t>
      </w:r>
      <w:r w:rsidR="00FC48FE" w:rsidRPr="00890408">
        <w:rPr>
          <w:color w:val="808080" w:themeColor="background1" w:themeShade="80"/>
          <w:lang w:val="es-ES"/>
        </w:rPr>
        <w:t>revisión</w:t>
      </w:r>
      <w:r w:rsidRPr="00890408">
        <w:rPr>
          <w:color w:val="808080" w:themeColor="background1" w:themeShade="80"/>
          <w:lang w:val="es-ES"/>
        </w:rPr>
        <w:t xml:space="preserve"> intermedia, cuestionarios, trabajos de investigación operacional, evaluación in</w:t>
      </w:r>
      <w:r w:rsidR="00890408">
        <w:rPr>
          <w:color w:val="808080" w:themeColor="background1" w:themeShade="80"/>
          <w:lang w:val="es-ES"/>
        </w:rPr>
        <w:t xml:space="preserve">termedia, temática o final, </w:t>
      </w:r>
      <w:proofErr w:type="spellStart"/>
      <w:r w:rsidR="00890408">
        <w:rPr>
          <w:color w:val="808080" w:themeColor="background1" w:themeShade="80"/>
          <w:lang w:val="es-ES"/>
        </w:rPr>
        <w:t>etc</w:t>
      </w:r>
      <w:proofErr w:type="spellEnd"/>
      <w:r w:rsidR="00890408" w:rsidRPr="00890408">
        <w:rPr>
          <w:color w:val="808080" w:themeColor="background1" w:themeShade="80"/>
          <w:lang w:val="es-ES"/>
        </w:rPr>
        <w:t>]</w:t>
      </w:r>
      <w:r w:rsidR="00890408">
        <w:rPr>
          <w:color w:val="808080" w:themeColor="background1" w:themeShade="80"/>
          <w:lang w:val="es-ES"/>
        </w:rPr>
        <w:t>.</w:t>
      </w:r>
      <w:r w:rsidRPr="00890408">
        <w:rPr>
          <w:color w:val="808080" w:themeColor="background1" w:themeShade="80"/>
          <w:lang w:val="es-ES"/>
        </w:rPr>
        <w:t xml:space="preserve"> </w:t>
      </w:r>
      <w:r w:rsidR="00890408">
        <w:rPr>
          <w:lang w:val="es-ES"/>
        </w:rPr>
        <w:t>(A</w:t>
      </w:r>
      <w:r w:rsidRPr="00FC48FE">
        <w:rPr>
          <w:lang w:val="es-ES"/>
        </w:rPr>
        <w:t xml:space="preserve"> retomar dentro del calendario en anexo I)</w:t>
      </w:r>
    </w:p>
    <w:p w:rsidR="00DF777F" w:rsidRPr="001B6AEA" w:rsidRDefault="00DF777F" w:rsidP="00DF777F">
      <w:pPr>
        <w:pStyle w:val="Style1"/>
        <w:rPr>
          <w:lang w:val="es-ES"/>
        </w:rPr>
      </w:pPr>
      <w:bookmarkStart w:id="8" w:name="_Toc468204002"/>
      <w:r w:rsidRPr="001B6AEA">
        <w:rPr>
          <w:lang w:val="es-ES"/>
        </w:rPr>
        <w:t xml:space="preserve">Plan de </w:t>
      </w:r>
      <w:r w:rsidR="001B6AEA" w:rsidRPr="001B6AEA">
        <w:rPr>
          <w:lang w:val="es-ES"/>
        </w:rPr>
        <w:t>seguimiento del contexto</w:t>
      </w:r>
      <w:bookmarkEnd w:id="8"/>
      <w:r w:rsidRPr="001B6AEA">
        <w:rPr>
          <w:lang w:val="es-ES"/>
        </w:rPr>
        <w:t xml:space="preserve"> </w:t>
      </w:r>
    </w:p>
    <w:p w:rsidR="00DF777F" w:rsidRPr="001B6AEA" w:rsidRDefault="00DF777F" w:rsidP="00DF777F">
      <w:pPr>
        <w:rPr>
          <w:i/>
          <w:lang w:val="es-ES"/>
        </w:rPr>
      </w:pPr>
    </w:p>
    <w:p w:rsidR="008229C8" w:rsidRPr="0070414B" w:rsidRDefault="001B6AEA" w:rsidP="00172B8A">
      <w:pPr>
        <w:rPr>
          <w:i/>
          <w:lang w:val="es-ES"/>
        </w:rPr>
      </w:pPr>
      <w:r w:rsidRPr="00890408">
        <w:rPr>
          <w:lang w:val="es-ES"/>
        </w:rPr>
        <w:t>Este cuadro se refiere al seguimiento de la evolución de los elementos del contexto político, social, medio-ambiental, sanitario y geopolítico que pueden tener una influencia sobre el proyecto.</w:t>
      </w:r>
      <w:r w:rsidR="00DF777F" w:rsidRPr="00890408">
        <w:rPr>
          <w:lang w:val="es-ES"/>
        </w:rPr>
        <w:t xml:space="preserve"> </w:t>
      </w:r>
      <w:r w:rsidRPr="00890408">
        <w:rPr>
          <w:lang w:val="es-ES"/>
        </w:rPr>
        <w:t xml:space="preserve">Existen </w:t>
      </w:r>
      <w:r w:rsidRPr="00890408">
        <w:rPr>
          <w:lang w:val="es-ES"/>
        </w:rPr>
        <w:lastRenderedPageBreak/>
        <w:t>herramientas más específicas adaptadas a las intervenciones WASH y S</w:t>
      </w:r>
      <w:r w:rsidR="0070414B" w:rsidRPr="00890408">
        <w:rPr>
          <w:lang w:val="es-ES"/>
        </w:rPr>
        <w:t>e</w:t>
      </w:r>
      <w:r w:rsidRPr="00890408">
        <w:rPr>
          <w:lang w:val="es-ES"/>
        </w:rPr>
        <w:t>guridad alimentaria y deberían ser ut</w:t>
      </w:r>
      <w:r w:rsidR="0070414B" w:rsidRPr="00890408">
        <w:rPr>
          <w:lang w:val="es-ES"/>
        </w:rPr>
        <w:t>i</w:t>
      </w:r>
      <w:r w:rsidRPr="00890408">
        <w:rPr>
          <w:lang w:val="es-ES"/>
        </w:rPr>
        <w:t xml:space="preserve">lizadas por los equipos de </w:t>
      </w:r>
      <w:proofErr w:type="spellStart"/>
      <w:r w:rsidRPr="00890408">
        <w:rPr>
          <w:lang w:val="es-ES"/>
        </w:rPr>
        <w:t>Tdh</w:t>
      </w:r>
      <w:proofErr w:type="spellEnd"/>
      <w:r w:rsidRPr="001B6AEA">
        <w:rPr>
          <w:i/>
          <w:lang w:val="es-ES"/>
        </w:rPr>
        <w:t xml:space="preserve"> (ejemplo : calendario de actividades estacionales).</w:t>
      </w:r>
      <w:r w:rsidR="00DF777F" w:rsidRPr="0070414B">
        <w:rPr>
          <w:i/>
          <w:lang w:val="es-ES"/>
        </w:rPr>
        <w:t xml:space="preserve"> </w:t>
      </w:r>
    </w:p>
    <w:p w:rsidR="00DF777F" w:rsidRPr="00890408" w:rsidRDefault="0070414B" w:rsidP="00172B8A">
      <w:pPr>
        <w:rPr>
          <w:lang w:val="es-ES"/>
        </w:rPr>
      </w:pPr>
      <w:r w:rsidRPr="00890408">
        <w:rPr>
          <w:lang w:val="es-ES"/>
        </w:rPr>
        <w:t xml:space="preserve">El siguiente cuadro puede ser utilizado para discutir los desarrollos recientes que afectan las actividades o la estrategia de los proyectos, a fin de permitir identificar a tiempo nuevas oportunidades e incentivos para la acción. Los factores que afectan positivamente los proyectos deberán ser incluidos también en la discusión. </w:t>
      </w:r>
    </w:p>
    <w:p w:rsidR="00524C31" w:rsidRDefault="00AA75AA" w:rsidP="00EC369B">
      <w:pPr>
        <w:jc w:val="both"/>
        <w:rPr>
          <w:i/>
          <w:lang w:val="fr-CH"/>
        </w:rPr>
      </w:pPr>
      <w:r>
        <w:rPr>
          <w:i/>
          <w:lang w:val="fr-CH"/>
        </w:rPr>
        <w:object w:dxaOrig="1551" w:dyaOrig="1004">
          <v:shape id="_x0000_i1027" type="#_x0000_t75" style="width:77.85pt;height:50.25pt" o:ole="">
            <v:imagedata r:id="rId13" o:title=""/>
          </v:shape>
          <o:OLEObject Type="Embed" ProgID="Excel.Sheet.12" ShapeID="_x0000_i1027" DrawAspect="Icon" ObjectID="_1570554993" r:id="rId14"/>
        </w:object>
      </w:r>
    </w:p>
    <w:p w:rsidR="00615F66" w:rsidRPr="00890408" w:rsidRDefault="0070414B" w:rsidP="00EC369B">
      <w:pPr>
        <w:jc w:val="both"/>
        <w:rPr>
          <w:lang w:val="es-ES"/>
        </w:rPr>
      </w:pPr>
      <w:r w:rsidRPr="00890408">
        <w:rPr>
          <w:lang w:val="es-ES"/>
        </w:rPr>
        <w:t>El seguimiento del contexto puede hacerse sobre la base de indicadores cuantitativos</w:t>
      </w:r>
      <w:r w:rsidRPr="0070414B">
        <w:rPr>
          <w:i/>
          <w:lang w:val="es-ES"/>
        </w:rPr>
        <w:t xml:space="preserve"> (</w:t>
      </w:r>
      <w:proofErr w:type="spellStart"/>
      <w:r w:rsidRPr="0070414B">
        <w:rPr>
          <w:i/>
          <w:lang w:val="es-ES"/>
        </w:rPr>
        <w:t>e.g</w:t>
      </w:r>
      <w:proofErr w:type="spellEnd"/>
      <w:r w:rsidRPr="0070414B">
        <w:rPr>
          <w:i/>
          <w:lang w:val="es-ES"/>
        </w:rPr>
        <w:t xml:space="preserve">. índice de precios, indicadores de seguridad alimentaria, indicadores epidemiológicos) </w:t>
      </w:r>
      <w:r w:rsidRPr="00890408">
        <w:rPr>
          <w:lang w:val="es-ES"/>
        </w:rPr>
        <w:t xml:space="preserve">así como de información </w:t>
      </w:r>
      <w:r w:rsidR="00890408">
        <w:rPr>
          <w:lang w:val="es-ES"/>
        </w:rPr>
        <w:t>más cual</w:t>
      </w:r>
      <w:r w:rsidRPr="00890408">
        <w:rPr>
          <w:lang w:val="es-ES"/>
        </w:rPr>
        <w:t>itativa.</w:t>
      </w:r>
      <w:r w:rsidR="00DF777F" w:rsidRPr="00890408">
        <w:rPr>
          <w:lang w:val="es-ES"/>
        </w:rPr>
        <w:t xml:space="preserve"> </w:t>
      </w:r>
    </w:p>
    <w:p w:rsidR="000C4934" w:rsidRPr="00890408" w:rsidRDefault="00D00857" w:rsidP="00EC369B">
      <w:pPr>
        <w:jc w:val="both"/>
        <w:rPr>
          <w:lang w:val="es-ES"/>
        </w:rPr>
      </w:pPr>
      <w:r w:rsidRPr="00890408">
        <w:rPr>
          <w:lang w:val="es-ES"/>
        </w:rPr>
        <w:t xml:space="preserve">Si </w:t>
      </w:r>
      <w:r w:rsidR="0070414B" w:rsidRPr="00890408">
        <w:rPr>
          <w:lang w:val="es-ES"/>
        </w:rPr>
        <w:t>hay elementos que constituyen un riesgo para el proyecto, uti</w:t>
      </w:r>
      <w:r w:rsidR="00E94E31" w:rsidRPr="00890408">
        <w:rPr>
          <w:lang w:val="es-ES"/>
        </w:rPr>
        <w:t>li</w:t>
      </w:r>
      <w:r w:rsidR="0070414B" w:rsidRPr="00890408">
        <w:rPr>
          <w:lang w:val="es-ES"/>
        </w:rPr>
        <w:t>zar/actualizar la matriz de análisis de riesgo del Manual del Ciclo del Proyecto que habrá sido elaborada durante la fase de planificación estratégica, (Manual del Ciclo del Proyecto, Pág. 47)</w:t>
      </w:r>
      <w:r w:rsidR="00890408">
        <w:rPr>
          <w:lang w:val="es-ES"/>
        </w:rPr>
        <w:t>.</w:t>
      </w:r>
      <w:r w:rsidR="0070414B" w:rsidRPr="00890408">
        <w:rPr>
          <w:lang w:val="es-ES"/>
        </w:rPr>
        <w:t xml:space="preserve"> (Ver el siguiente documento Excel)</w:t>
      </w:r>
      <w:r w:rsidR="00890408">
        <w:rPr>
          <w:lang w:val="es-ES"/>
        </w:rPr>
        <w:t>:</w:t>
      </w:r>
    </w:p>
    <w:bookmarkStart w:id="9" w:name="_MON_1570553782"/>
    <w:bookmarkEnd w:id="9"/>
    <w:p w:rsidR="00AA75AA" w:rsidRPr="0070414B" w:rsidRDefault="00153EF9" w:rsidP="00EC369B">
      <w:pPr>
        <w:jc w:val="both"/>
        <w:rPr>
          <w:i/>
          <w:lang w:val="es-ES"/>
        </w:rPr>
      </w:pPr>
      <w:r>
        <w:rPr>
          <w:i/>
          <w:lang w:val="es-ES"/>
        </w:rPr>
        <w:object w:dxaOrig="2069" w:dyaOrig="1339">
          <v:shape id="_x0000_i1030" type="#_x0000_t75" style="width:103pt;height:67pt" o:ole="">
            <v:imagedata r:id="rId15" o:title=""/>
          </v:shape>
          <o:OLEObject Type="Embed" ProgID="Excel.Sheet.12" ShapeID="_x0000_i1030" DrawAspect="Icon" ObjectID="_1570554994" r:id="rId16"/>
        </w:object>
      </w:r>
    </w:p>
    <w:p w:rsidR="008222F4" w:rsidRPr="00E94E31" w:rsidRDefault="008222F4" w:rsidP="008222F4">
      <w:pPr>
        <w:pStyle w:val="Style1"/>
        <w:rPr>
          <w:lang w:val="es-ES"/>
        </w:rPr>
      </w:pPr>
      <w:bookmarkStart w:id="10" w:name="_Toc468204003"/>
      <w:r w:rsidRPr="00E94E31">
        <w:rPr>
          <w:lang w:val="es-ES"/>
        </w:rPr>
        <w:t xml:space="preserve">Plan </w:t>
      </w:r>
      <w:r w:rsidR="008229C8" w:rsidRPr="00E94E31">
        <w:rPr>
          <w:lang w:val="es-ES"/>
        </w:rPr>
        <w:t>de dif</w:t>
      </w:r>
      <w:r w:rsidR="00E94E31" w:rsidRPr="00E94E31">
        <w:rPr>
          <w:lang w:val="es-ES"/>
        </w:rPr>
        <w:t>usión y utilización de la información</w:t>
      </w:r>
      <w:bookmarkEnd w:id="10"/>
      <w:r w:rsidRPr="00E94E31">
        <w:rPr>
          <w:lang w:val="es-ES"/>
        </w:rPr>
        <w:t xml:space="preserve"> </w:t>
      </w:r>
    </w:p>
    <w:p w:rsidR="008229C8" w:rsidRPr="00E94E31" w:rsidRDefault="008229C8" w:rsidP="00EC369B">
      <w:pPr>
        <w:jc w:val="both"/>
        <w:rPr>
          <w:i/>
          <w:lang w:val="es-ES"/>
        </w:rPr>
      </w:pPr>
    </w:p>
    <w:p w:rsidR="00F02ADE" w:rsidRPr="00890408" w:rsidRDefault="00EE0477" w:rsidP="00EC369B">
      <w:pPr>
        <w:jc w:val="both"/>
        <w:rPr>
          <w:lang w:val="es-ES"/>
        </w:rPr>
      </w:pPr>
      <w:r w:rsidRPr="00890408">
        <w:rPr>
          <w:lang w:val="es-ES"/>
        </w:rPr>
        <w:t>Esta sección sintetiza el uso que se hará de la información: cómo pueden utilizarse los datos recogidos y analizados para informar las decisiones a tomar para la conducción del proyecto, incluyendo a los actores pertinentes. El siguiente cuadro indicará también cuáles son las acciones necesarias para garantizar que la información será difundida de buena forma a las personas correctas y de manera  oportuna para responder a los objetivos pertinentes. Ver el capítulo 7 (pág. 36-39) de la guía : Compartir la información para que sea útil y referirse al anexo 2 (análisis de actores a incluir)</w:t>
      </w:r>
      <w:r w:rsidR="000C4934" w:rsidRPr="00890408">
        <w:rPr>
          <w:lang w:val="es-ES"/>
        </w:rPr>
        <w:t>.</w:t>
      </w:r>
      <w:r w:rsidR="0049513C" w:rsidRPr="00890408">
        <w:rPr>
          <w:lang w:val="es-ES"/>
        </w:rPr>
        <w:t xml:space="preserve">  </w:t>
      </w:r>
    </w:p>
    <w:tbl>
      <w:tblPr>
        <w:tblStyle w:val="Grilledutableau2"/>
        <w:tblW w:w="100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8"/>
        <w:gridCol w:w="2268"/>
        <w:gridCol w:w="1877"/>
        <w:gridCol w:w="1701"/>
        <w:gridCol w:w="1701"/>
      </w:tblGrid>
      <w:tr w:rsidR="005807AE" w:rsidRPr="00153EF9" w:rsidTr="00890408">
        <w:trPr>
          <w:trHeight w:val="1985"/>
        </w:trPr>
        <w:tc>
          <w:tcPr>
            <w:tcW w:w="2518" w:type="dxa"/>
            <w:shd w:val="clear" w:color="auto" w:fill="D9D9D9" w:themeFill="background1" w:themeFillShade="D9"/>
          </w:tcPr>
          <w:p w:rsidR="005807AE" w:rsidRPr="00EE0477" w:rsidRDefault="005807AE" w:rsidP="00EE0477">
            <w:pPr>
              <w:tabs>
                <w:tab w:val="left" w:pos="3960"/>
              </w:tabs>
              <w:spacing w:after="200" w:line="276" w:lineRule="auto"/>
              <w:rPr>
                <w:rFonts w:ascii="Calibri" w:eastAsia="Calibri" w:hAnsi="Calibri" w:cs="Calibri"/>
                <w:b/>
                <w:bCs/>
                <w:sz w:val="16"/>
                <w:szCs w:val="20"/>
                <w:lang w:val="es-ES" w:eastAsia="fr-FR"/>
              </w:rPr>
            </w:pPr>
            <w:r w:rsidRPr="00EE0477">
              <w:rPr>
                <w:rFonts w:ascii="Calibri" w:eastAsia="Calibri" w:hAnsi="Calibri" w:cs="Calibri"/>
                <w:b/>
                <w:bCs/>
                <w:sz w:val="16"/>
                <w:szCs w:val="20"/>
                <w:lang w:val="es-ES" w:eastAsia="fr-FR"/>
              </w:rPr>
              <w:t>Utili</w:t>
            </w:r>
            <w:r w:rsidR="00EE0477" w:rsidRPr="00EE0477">
              <w:rPr>
                <w:rFonts w:ascii="Calibri" w:eastAsia="Calibri" w:hAnsi="Calibri" w:cs="Calibri"/>
                <w:b/>
                <w:bCs/>
                <w:sz w:val="16"/>
                <w:szCs w:val="20"/>
                <w:lang w:val="es-ES" w:eastAsia="fr-FR"/>
              </w:rPr>
              <w:t>zación de datos</w:t>
            </w:r>
            <w:r w:rsidRPr="00EE0477">
              <w:rPr>
                <w:rFonts w:ascii="Calibri" w:eastAsia="Calibri" w:hAnsi="Calibri" w:cs="Calibri"/>
                <w:b/>
                <w:bCs/>
                <w:sz w:val="16"/>
                <w:szCs w:val="20"/>
                <w:lang w:val="es-ES" w:eastAsia="fr-FR"/>
              </w:rPr>
              <w:t xml:space="preserve"> – (</w:t>
            </w:r>
            <w:r w:rsidR="00EE0477">
              <w:rPr>
                <w:rFonts w:ascii="Calibri" w:eastAsia="Calibri" w:hAnsi="Calibri" w:cs="Calibri"/>
                <w:b/>
                <w:bCs/>
                <w:sz w:val="16"/>
                <w:szCs w:val="20"/>
                <w:lang w:val="es-ES" w:eastAsia="fr-FR"/>
              </w:rPr>
              <w:t>¿</w:t>
            </w:r>
            <w:r w:rsidRPr="00EE0477">
              <w:rPr>
                <w:rFonts w:ascii="Calibri" w:eastAsia="Calibri" w:hAnsi="Calibri" w:cs="Calibri"/>
                <w:b/>
                <w:bCs/>
                <w:sz w:val="16"/>
                <w:szCs w:val="20"/>
                <w:lang w:val="es-ES" w:eastAsia="fr-FR"/>
              </w:rPr>
              <w:t>P</w:t>
            </w:r>
            <w:r w:rsidR="00EE0477" w:rsidRPr="00EE0477">
              <w:rPr>
                <w:rFonts w:ascii="Calibri" w:eastAsia="Calibri" w:hAnsi="Calibri" w:cs="Calibri"/>
                <w:b/>
                <w:bCs/>
                <w:sz w:val="16"/>
                <w:szCs w:val="20"/>
                <w:lang w:val="es-ES" w:eastAsia="fr-FR"/>
              </w:rPr>
              <w:t>or qué</w:t>
            </w:r>
            <w:r w:rsidRPr="00EE0477">
              <w:rPr>
                <w:rFonts w:ascii="Calibri" w:eastAsia="Calibri" w:hAnsi="Calibri" w:cs="Calibri"/>
                <w:b/>
                <w:bCs/>
                <w:sz w:val="16"/>
                <w:szCs w:val="20"/>
                <w:lang w:val="es-ES" w:eastAsia="fr-FR"/>
              </w:rPr>
              <w:t> ?)</w:t>
            </w:r>
            <w:r w:rsidRPr="00EE0477">
              <w:rPr>
                <w:i/>
                <w:sz w:val="16"/>
                <w:szCs w:val="18"/>
                <w:lang w:val="es-ES"/>
              </w:rPr>
              <w:t xml:space="preserve">                                   </w:t>
            </w:r>
            <w:r w:rsidR="00EE0477" w:rsidRPr="00EE0477">
              <w:rPr>
                <w:i/>
                <w:sz w:val="16"/>
                <w:szCs w:val="18"/>
                <w:lang w:val="es-ES"/>
              </w:rPr>
              <w:t xml:space="preserve">Con qué objetivo se usará la información </w:t>
            </w:r>
            <w:r w:rsidRPr="00EE0477">
              <w:rPr>
                <w:i/>
                <w:sz w:val="16"/>
                <w:szCs w:val="18"/>
                <w:lang w:val="es-ES"/>
              </w:rPr>
              <w:t>(</w:t>
            </w:r>
            <w:r w:rsidR="00EE0477">
              <w:rPr>
                <w:i/>
                <w:sz w:val="16"/>
                <w:szCs w:val="18"/>
                <w:lang w:val="es-ES"/>
              </w:rPr>
              <w:t>conducció</w:t>
            </w:r>
            <w:r w:rsidR="00EE0477" w:rsidRPr="00EE0477">
              <w:rPr>
                <w:i/>
                <w:sz w:val="16"/>
                <w:szCs w:val="18"/>
                <w:lang w:val="es-ES"/>
              </w:rPr>
              <w:t>n operativa, conducci</w:t>
            </w:r>
            <w:r w:rsidR="00EE0477">
              <w:rPr>
                <w:i/>
                <w:sz w:val="16"/>
                <w:szCs w:val="18"/>
                <w:lang w:val="es-ES"/>
              </w:rPr>
              <w:t>ón estratégica, promoción, rendición de cuentas, incidencia, consolidar las enseñanzas obtenidas de la experiencia</w:t>
            </w:r>
            <w:r w:rsidRPr="00EE0477">
              <w:rPr>
                <w:i/>
                <w:sz w:val="16"/>
                <w:szCs w:val="18"/>
                <w:lang w:val="es-ES"/>
              </w:rPr>
              <w:t>).</w:t>
            </w:r>
          </w:p>
        </w:tc>
        <w:tc>
          <w:tcPr>
            <w:tcW w:w="2268" w:type="dxa"/>
            <w:shd w:val="clear" w:color="auto" w:fill="D9D9D9" w:themeFill="background1" w:themeFillShade="D9"/>
          </w:tcPr>
          <w:p w:rsidR="005807AE" w:rsidRPr="00890408" w:rsidRDefault="00EE0477" w:rsidP="00362FAB">
            <w:pPr>
              <w:tabs>
                <w:tab w:val="left" w:pos="3960"/>
              </w:tabs>
              <w:spacing w:after="200" w:line="276" w:lineRule="auto"/>
              <w:rPr>
                <w:b/>
                <w:i/>
                <w:sz w:val="16"/>
                <w:szCs w:val="18"/>
                <w:lang w:val="es-ES"/>
              </w:rPr>
            </w:pPr>
            <w:r w:rsidRPr="002508A8">
              <w:rPr>
                <w:rFonts w:ascii="Calibri" w:eastAsia="Calibri" w:hAnsi="Calibri" w:cs="Calibri"/>
                <w:b/>
                <w:bCs/>
                <w:sz w:val="16"/>
                <w:szCs w:val="20"/>
                <w:lang w:val="es-ES" w:eastAsia="fr-FR"/>
              </w:rPr>
              <w:t>Actore</w:t>
            </w:r>
            <w:r w:rsidR="005807AE" w:rsidRPr="002508A8">
              <w:rPr>
                <w:rFonts w:ascii="Calibri" w:eastAsia="Calibri" w:hAnsi="Calibri" w:cs="Calibri"/>
                <w:b/>
                <w:bCs/>
                <w:sz w:val="16"/>
                <w:szCs w:val="20"/>
                <w:lang w:val="es-ES" w:eastAsia="fr-FR"/>
              </w:rPr>
              <w:t>s</w:t>
            </w:r>
            <w:r w:rsidR="005807AE" w:rsidRPr="002508A8">
              <w:rPr>
                <w:i/>
                <w:sz w:val="16"/>
                <w:szCs w:val="18"/>
                <w:lang w:val="es-ES"/>
              </w:rPr>
              <w:t xml:space="preserve"> -(</w:t>
            </w:r>
            <w:r w:rsidR="00362FAB" w:rsidRPr="002508A8">
              <w:rPr>
                <w:i/>
                <w:sz w:val="16"/>
                <w:szCs w:val="18"/>
                <w:lang w:val="es-ES"/>
              </w:rPr>
              <w:t> </w:t>
            </w:r>
            <w:r w:rsidR="00890408">
              <w:rPr>
                <w:i/>
                <w:sz w:val="16"/>
                <w:szCs w:val="18"/>
                <w:lang w:val="es-ES"/>
              </w:rPr>
              <w:t>¿</w:t>
            </w:r>
            <w:r w:rsidR="005807AE" w:rsidRPr="002508A8">
              <w:rPr>
                <w:i/>
                <w:sz w:val="16"/>
                <w:szCs w:val="18"/>
                <w:lang w:val="es-ES"/>
              </w:rPr>
              <w:t>P</w:t>
            </w:r>
            <w:r w:rsidRPr="002508A8">
              <w:rPr>
                <w:i/>
                <w:sz w:val="16"/>
                <w:szCs w:val="18"/>
                <w:lang w:val="es-ES"/>
              </w:rPr>
              <w:t>ara</w:t>
            </w:r>
            <w:r w:rsidR="005807AE" w:rsidRPr="002508A8">
              <w:rPr>
                <w:i/>
                <w:sz w:val="16"/>
                <w:szCs w:val="18"/>
                <w:lang w:val="es-ES"/>
              </w:rPr>
              <w:t xml:space="preserve"> </w:t>
            </w:r>
            <w:r w:rsidR="00890408">
              <w:rPr>
                <w:i/>
                <w:sz w:val="16"/>
                <w:szCs w:val="18"/>
                <w:lang w:val="es-ES"/>
              </w:rPr>
              <w:t xml:space="preserve">y con </w:t>
            </w:r>
            <w:r w:rsidR="005807AE" w:rsidRPr="002508A8">
              <w:rPr>
                <w:b/>
                <w:i/>
                <w:sz w:val="16"/>
                <w:szCs w:val="18"/>
                <w:lang w:val="es-ES"/>
              </w:rPr>
              <w:t>qui</w:t>
            </w:r>
            <w:r w:rsidRPr="002508A8">
              <w:rPr>
                <w:b/>
                <w:i/>
                <w:sz w:val="16"/>
                <w:szCs w:val="18"/>
                <w:lang w:val="es-ES"/>
              </w:rPr>
              <w:t>én</w:t>
            </w:r>
            <w:r w:rsidR="005807AE" w:rsidRPr="002508A8">
              <w:rPr>
                <w:b/>
                <w:i/>
                <w:sz w:val="16"/>
                <w:szCs w:val="18"/>
                <w:lang w:val="es-ES"/>
              </w:rPr>
              <w:t xml:space="preserve"> ?)       </w:t>
            </w:r>
            <w:r w:rsidRPr="002508A8">
              <w:rPr>
                <w:i/>
                <w:sz w:val="16"/>
                <w:szCs w:val="18"/>
                <w:lang w:val="es-ES"/>
              </w:rPr>
              <w:t>Quién estará involucrado y a qué nivel (recolección, reflexión crítica, sobre el plan operativo, estratégico, destinatario de la información</w:t>
            </w:r>
            <w:r w:rsidR="00362FAB" w:rsidRPr="002508A8">
              <w:rPr>
                <w:i/>
                <w:sz w:val="16"/>
                <w:szCs w:val="18"/>
                <w:lang w:val="es-ES"/>
              </w:rPr>
              <w:t>)</w:t>
            </w:r>
          </w:p>
        </w:tc>
        <w:tc>
          <w:tcPr>
            <w:tcW w:w="1877" w:type="dxa"/>
            <w:shd w:val="clear" w:color="auto" w:fill="D9D9D9" w:themeFill="background1" w:themeFillShade="D9"/>
          </w:tcPr>
          <w:p w:rsidR="005807AE" w:rsidRPr="00362FAB" w:rsidRDefault="005807AE" w:rsidP="00362FAB">
            <w:pPr>
              <w:tabs>
                <w:tab w:val="left" w:pos="3960"/>
              </w:tabs>
              <w:spacing w:after="200" w:line="276" w:lineRule="auto"/>
              <w:rPr>
                <w:rFonts w:ascii="Calibri" w:eastAsia="Calibri" w:hAnsi="Calibri" w:cs="Calibri"/>
                <w:b/>
                <w:bCs/>
                <w:sz w:val="16"/>
                <w:szCs w:val="20"/>
                <w:lang w:val="es-ES" w:eastAsia="fr-FR"/>
              </w:rPr>
            </w:pPr>
            <w:r w:rsidRPr="002508A8">
              <w:rPr>
                <w:rFonts w:ascii="Calibri" w:eastAsia="Calibri" w:hAnsi="Calibri" w:cs="Calibri"/>
                <w:b/>
                <w:bCs/>
                <w:sz w:val="16"/>
                <w:szCs w:val="20"/>
                <w:lang w:val="es-ES" w:eastAsia="fr-FR"/>
              </w:rPr>
              <w:t>Modali</w:t>
            </w:r>
            <w:r w:rsidR="00362FAB" w:rsidRPr="002508A8">
              <w:rPr>
                <w:rFonts w:ascii="Calibri" w:eastAsia="Calibri" w:hAnsi="Calibri" w:cs="Calibri"/>
                <w:b/>
                <w:bCs/>
                <w:sz w:val="16"/>
                <w:szCs w:val="20"/>
                <w:lang w:val="es-ES" w:eastAsia="fr-FR"/>
              </w:rPr>
              <w:t>dades y formato</w:t>
            </w:r>
            <w:r w:rsidRPr="002508A8">
              <w:rPr>
                <w:rFonts w:ascii="Calibri" w:eastAsia="Calibri" w:hAnsi="Calibri" w:cs="Calibri"/>
                <w:b/>
                <w:bCs/>
                <w:sz w:val="16"/>
                <w:szCs w:val="20"/>
                <w:lang w:val="es-ES" w:eastAsia="fr-FR"/>
              </w:rPr>
              <w:t xml:space="preserve"> (C</w:t>
            </w:r>
            <w:r w:rsidR="00362FAB" w:rsidRPr="002508A8">
              <w:rPr>
                <w:rFonts w:ascii="Calibri" w:eastAsia="Calibri" w:hAnsi="Calibri" w:cs="Calibri"/>
                <w:b/>
                <w:bCs/>
                <w:sz w:val="16"/>
                <w:szCs w:val="20"/>
                <w:lang w:val="es-ES" w:eastAsia="fr-FR"/>
              </w:rPr>
              <w:t>ómo</w:t>
            </w:r>
            <w:r w:rsidR="00890408">
              <w:rPr>
                <w:rFonts w:ascii="Calibri" w:eastAsia="Calibri" w:hAnsi="Calibri" w:cs="Calibri"/>
                <w:b/>
                <w:bCs/>
                <w:sz w:val="16"/>
                <w:szCs w:val="20"/>
                <w:lang w:val="es-ES" w:eastAsia="fr-FR"/>
              </w:rPr>
              <w:t>?</w:t>
            </w:r>
            <w:r w:rsidRPr="002508A8">
              <w:rPr>
                <w:rFonts w:ascii="Calibri" w:eastAsia="Calibri" w:hAnsi="Calibri" w:cs="Calibri"/>
                <w:b/>
                <w:bCs/>
                <w:sz w:val="16"/>
                <w:szCs w:val="20"/>
                <w:lang w:val="es-ES" w:eastAsia="fr-FR"/>
              </w:rPr>
              <w:t xml:space="preserve">) </w:t>
            </w:r>
            <w:r w:rsidR="00890408">
              <w:rPr>
                <w:rFonts w:ascii="Calibri" w:eastAsia="Calibri" w:hAnsi="Calibri" w:cs="Calibri"/>
                <w:b/>
                <w:bCs/>
                <w:sz w:val="16"/>
                <w:szCs w:val="20"/>
                <w:lang w:val="es-ES" w:eastAsia="fr-FR"/>
              </w:rPr>
              <w:t xml:space="preserve">  </w:t>
            </w:r>
            <w:r w:rsidR="00362FAB">
              <w:rPr>
                <w:i/>
                <w:sz w:val="16"/>
                <w:szCs w:val="18"/>
                <w:lang w:val="es-ES"/>
              </w:rPr>
              <w:t>¿</w:t>
            </w:r>
            <w:r w:rsidR="00362FAB" w:rsidRPr="00362FAB">
              <w:rPr>
                <w:i/>
                <w:sz w:val="16"/>
                <w:szCs w:val="18"/>
                <w:lang w:val="es-ES"/>
              </w:rPr>
              <w:t>C</w:t>
            </w:r>
            <w:r w:rsidR="00362FAB">
              <w:rPr>
                <w:i/>
                <w:sz w:val="16"/>
                <w:szCs w:val="18"/>
                <w:lang w:val="es-ES"/>
              </w:rPr>
              <w:t>ómo</w:t>
            </w:r>
            <w:r w:rsidRPr="00362FAB">
              <w:rPr>
                <w:i/>
                <w:sz w:val="16"/>
                <w:szCs w:val="18"/>
                <w:lang w:val="es-ES"/>
              </w:rPr>
              <w:t xml:space="preserve"> </w:t>
            </w:r>
            <w:r w:rsidR="00362FAB" w:rsidRPr="00362FAB">
              <w:rPr>
                <w:i/>
                <w:sz w:val="16"/>
                <w:szCs w:val="18"/>
                <w:lang w:val="es-ES"/>
              </w:rPr>
              <w:t>se comunicará la información y se presentará según la audiencia</w:t>
            </w:r>
            <w:r w:rsidR="00362FAB">
              <w:rPr>
                <w:i/>
                <w:sz w:val="16"/>
                <w:szCs w:val="18"/>
                <w:lang w:val="es-ES"/>
              </w:rPr>
              <w:t>?</w:t>
            </w:r>
            <w:r w:rsidR="00890408">
              <w:rPr>
                <w:i/>
                <w:sz w:val="16"/>
                <w:szCs w:val="18"/>
                <w:lang w:val="es-ES"/>
              </w:rPr>
              <w:t xml:space="preserve"> </w:t>
            </w:r>
            <w:r w:rsidR="00362FAB" w:rsidRPr="00362FAB">
              <w:rPr>
                <w:i/>
                <w:sz w:val="16"/>
                <w:szCs w:val="18"/>
                <w:lang w:val="es-ES"/>
              </w:rPr>
              <w:t>cuándo ?</w:t>
            </w:r>
          </w:p>
        </w:tc>
        <w:tc>
          <w:tcPr>
            <w:tcW w:w="1701" w:type="dxa"/>
            <w:shd w:val="clear" w:color="auto" w:fill="D9D9D9" w:themeFill="background1" w:themeFillShade="D9"/>
          </w:tcPr>
          <w:p w:rsidR="00890408" w:rsidRDefault="00642FBD" w:rsidP="00362FAB">
            <w:pPr>
              <w:tabs>
                <w:tab w:val="left" w:pos="3960"/>
              </w:tabs>
              <w:spacing w:after="200" w:line="276" w:lineRule="auto"/>
              <w:rPr>
                <w:b/>
                <w:i/>
                <w:sz w:val="16"/>
                <w:szCs w:val="18"/>
                <w:lang w:val="es-ES"/>
              </w:rPr>
            </w:pPr>
            <w:r w:rsidRPr="002508A8">
              <w:rPr>
                <w:rFonts w:ascii="Calibri" w:eastAsia="Calibri" w:hAnsi="Calibri" w:cs="Calibri"/>
                <w:b/>
                <w:bCs/>
                <w:sz w:val="16"/>
                <w:szCs w:val="20"/>
                <w:lang w:val="es-ES" w:eastAsia="fr-FR"/>
              </w:rPr>
              <w:t>Quién</w:t>
            </w:r>
            <w:r w:rsidR="005807AE" w:rsidRPr="002508A8">
              <w:rPr>
                <w:rFonts w:ascii="Calibri" w:eastAsia="Calibri" w:hAnsi="Calibri" w:cs="Calibri"/>
                <w:b/>
                <w:bCs/>
                <w:sz w:val="16"/>
                <w:szCs w:val="20"/>
                <w:lang w:val="es-ES" w:eastAsia="fr-FR"/>
              </w:rPr>
              <w:t>?</w:t>
            </w:r>
          </w:p>
          <w:p w:rsidR="005807AE" w:rsidRPr="00890408" w:rsidRDefault="00362FAB" w:rsidP="00362FAB">
            <w:pPr>
              <w:tabs>
                <w:tab w:val="left" w:pos="3960"/>
              </w:tabs>
              <w:spacing w:after="200" w:line="276" w:lineRule="auto"/>
              <w:rPr>
                <w:b/>
                <w:i/>
                <w:sz w:val="16"/>
                <w:szCs w:val="18"/>
                <w:lang w:val="es-ES"/>
              </w:rPr>
            </w:pPr>
            <w:r>
              <w:rPr>
                <w:i/>
                <w:sz w:val="16"/>
                <w:szCs w:val="18"/>
                <w:lang w:val="es-ES"/>
              </w:rPr>
              <w:t>¿</w:t>
            </w:r>
            <w:r w:rsidR="005807AE" w:rsidRPr="00362FAB">
              <w:rPr>
                <w:i/>
                <w:sz w:val="16"/>
                <w:szCs w:val="18"/>
                <w:lang w:val="es-ES"/>
              </w:rPr>
              <w:t>Qui</w:t>
            </w:r>
            <w:r w:rsidRPr="00362FAB">
              <w:rPr>
                <w:i/>
                <w:sz w:val="16"/>
                <w:szCs w:val="18"/>
                <w:lang w:val="es-ES"/>
              </w:rPr>
              <w:t>én difunde la información, quién se asegura de que la información será bien utilizada ?</w:t>
            </w:r>
          </w:p>
        </w:tc>
        <w:tc>
          <w:tcPr>
            <w:tcW w:w="1701" w:type="dxa"/>
            <w:shd w:val="clear" w:color="auto" w:fill="D9D9D9" w:themeFill="background1" w:themeFillShade="D9"/>
          </w:tcPr>
          <w:p w:rsidR="005807AE" w:rsidRPr="002508A8" w:rsidRDefault="00362FAB" w:rsidP="005807AE">
            <w:pPr>
              <w:tabs>
                <w:tab w:val="left" w:pos="3960"/>
              </w:tabs>
              <w:spacing w:after="200" w:line="276" w:lineRule="auto"/>
              <w:rPr>
                <w:rFonts w:ascii="Calibri" w:eastAsia="Calibri" w:hAnsi="Calibri" w:cs="Calibri"/>
                <w:b/>
                <w:bCs/>
                <w:sz w:val="16"/>
                <w:szCs w:val="20"/>
                <w:lang w:val="es-ES" w:eastAsia="fr-FR"/>
              </w:rPr>
            </w:pPr>
            <w:r w:rsidRPr="002508A8">
              <w:rPr>
                <w:rFonts w:ascii="Calibri" w:eastAsia="Calibri" w:hAnsi="Calibri" w:cs="Calibri"/>
                <w:b/>
                <w:bCs/>
                <w:sz w:val="16"/>
                <w:szCs w:val="20"/>
                <w:lang w:val="es-ES" w:eastAsia="fr-FR"/>
              </w:rPr>
              <w:t>Cuándo</w:t>
            </w:r>
            <w:r w:rsidR="005807AE" w:rsidRPr="002508A8">
              <w:rPr>
                <w:rFonts w:ascii="Calibri" w:eastAsia="Calibri" w:hAnsi="Calibri" w:cs="Calibri"/>
                <w:b/>
                <w:bCs/>
                <w:sz w:val="16"/>
                <w:szCs w:val="20"/>
                <w:lang w:val="es-ES" w:eastAsia="fr-FR"/>
              </w:rPr>
              <w:t xml:space="preserve">? </w:t>
            </w:r>
          </w:p>
          <w:p w:rsidR="005807AE" w:rsidRPr="00362FAB" w:rsidRDefault="00362FAB" w:rsidP="00362FAB">
            <w:pPr>
              <w:tabs>
                <w:tab w:val="left" w:pos="3960"/>
              </w:tabs>
              <w:spacing w:after="200" w:line="276" w:lineRule="auto"/>
              <w:rPr>
                <w:rFonts w:ascii="Calibri" w:eastAsia="Calibri" w:hAnsi="Calibri" w:cs="Calibri"/>
                <w:b/>
                <w:bCs/>
                <w:sz w:val="16"/>
                <w:szCs w:val="20"/>
                <w:lang w:val="es-ES" w:eastAsia="fr-FR"/>
              </w:rPr>
            </w:pPr>
            <w:r w:rsidRPr="00362FAB">
              <w:rPr>
                <w:i/>
                <w:sz w:val="16"/>
                <w:szCs w:val="18"/>
                <w:lang w:val="es-ES"/>
              </w:rPr>
              <w:t>Frecuencia de los informes y rendiciones de cuentas, eventos, reuniones, momentos formales e informales.</w:t>
            </w:r>
            <w:r w:rsidR="005807AE" w:rsidRPr="00362FAB">
              <w:rPr>
                <w:rFonts w:ascii="Calibri" w:eastAsia="Calibri" w:hAnsi="Calibri" w:cs="Calibri"/>
                <w:b/>
                <w:bCs/>
                <w:sz w:val="16"/>
                <w:szCs w:val="20"/>
                <w:lang w:val="es-ES" w:eastAsia="fr-FR"/>
              </w:rPr>
              <w:t xml:space="preserve"> </w:t>
            </w:r>
          </w:p>
        </w:tc>
      </w:tr>
    </w:tbl>
    <w:p w:rsidR="00D00F53" w:rsidRPr="00362FAB" w:rsidRDefault="00D00F53" w:rsidP="008229C8">
      <w:pPr>
        <w:jc w:val="both"/>
        <w:rPr>
          <w:i/>
          <w:lang w:val="es-ES"/>
        </w:rPr>
      </w:pPr>
    </w:p>
    <w:p w:rsidR="00AA75AA" w:rsidRDefault="00AA75AA" w:rsidP="008229C8">
      <w:pPr>
        <w:jc w:val="both"/>
        <w:rPr>
          <w:i/>
          <w:lang w:val="fr-CH"/>
        </w:rPr>
      </w:pPr>
      <w:r>
        <w:rPr>
          <w:i/>
          <w:lang w:val="fr-CH"/>
        </w:rPr>
        <w:object w:dxaOrig="1551" w:dyaOrig="1004">
          <v:shape id="_x0000_i1028" type="#_x0000_t75" style="width:77.85pt;height:50.25pt" o:ole="">
            <v:imagedata r:id="rId17" o:title=""/>
          </v:shape>
          <o:OLEObject Type="Embed" ProgID="Excel.Sheet.12" ShapeID="_x0000_i1028" DrawAspect="Icon" ObjectID="_1570554995" r:id="rId18"/>
        </w:object>
      </w:r>
    </w:p>
    <w:p w:rsidR="00B600D2" w:rsidRPr="00890408" w:rsidRDefault="00362FAB" w:rsidP="008229C8">
      <w:pPr>
        <w:jc w:val="both"/>
        <w:rPr>
          <w:lang w:val="es-ES"/>
        </w:rPr>
      </w:pPr>
      <w:r w:rsidRPr="00890408">
        <w:rPr>
          <w:lang w:val="es-ES"/>
        </w:rPr>
        <w:t>Cuando se haya realizado la reflexión, esta información puede ev</w:t>
      </w:r>
      <w:r w:rsidR="00890408" w:rsidRPr="00890408">
        <w:rPr>
          <w:lang w:val="es-ES"/>
        </w:rPr>
        <w:t>entualmente ser incluida en el p</w:t>
      </w:r>
      <w:r w:rsidRPr="00890408">
        <w:rPr>
          <w:lang w:val="es-ES"/>
        </w:rPr>
        <w:t>lan de s</w:t>
      </w:r>
      <w:r w:rsidR="00890408" w:rsidRPr="00890408">
        <w:rPr>
          <w:lang w:val="es-ES"/>
        </w:rPr>
        <w:t>eguimiento de los indicadores (icono en la zona superior de la página 3)</w:t>
      </w:r>
      <w:r w:rsidRPr="00890408">
        <w:rPr>
          <w:lang w:val="es-ES"/>
        </w:rPr>
        <w:t xml:space="preserve"> en columnas suplementarias, de modo de no duplicar las herramientas y para favorecer una visión </w:t>
      </w:r>
      <w:r w:rsidR="00890408" w:rsidRPr="00890408">
        <w:rPr>
          <w:lang w:val="es-ES"/>
        </w:rPr>
        <w:t>global</w:t>
      </w:r>
      <w:r w:rsidRPr="00890408">
        <w:rPr>
          <w:lang w:val="es-ES"/>
        </w:rPr>
        <w:t>.</w:t>
      </w:r>
    </w:p>
    <w:p w:rsidR="0023041D" w:rsidRPr="002508A8" w:rsidRDefault="0023041D">
      <w:pPr>
        <w:rPr>
          <w:lang w:val="es-ES"/>
        </w:rPr>
      </w:pPr>
    </w:p>
    <w:p w:rsidR="0023041D" w:rsidRPr="002508A8" w:rsidRDefault="0023041D" w:rsidP="0023041D">
      <w:pPr>
        <w:pStyle w:val="Style1"/>
        <w:rPr>
          <w:lang w:val="es-ES"/>
        </w:rPr>
      </w:pPr>
      <w:bookmarkStart w:id="11" w:name="_Toc468204004"/>
      <w:r w:rsidRPr="002508A8">
        <w:rPr>
          <w:lang w:val="es-ES"/>
        </w:rPr>
        <w:t>Planifica</w:t>
      </w:r>
      <w:r w:rsidR="00362FAB" w:rsidRPr="002508A8">
        <w:rPr>
          <w:lang w:val="es-ES"/>
        </w:rPr>
        <w:t>ción de recursos : medios y competencias</w:t>
      </w:r>
      <w:bookmarkEnd w:id="11"/>
    </w:p>
    <w:p w:rsidR="0023041D" w:rsidRPr="002508A8" w:rsidRDefault="0023041D" w:rsidP="0023041D">
      <w:pPr>
        <w:rPr>
          <w:lang w:val="es-ES"/>
        </w:rPr>
      </w:pPr>
    </w:p>
    <w:p w:rsidR="0023041D" w:rsidRPr="00890408" w:rsidRDefault="006A3A2F" w:rsidP="00EC369B">
      <w:pPr>
        <w:jc w:val="both"/>
        <w:rPr>
          <w:lang w:val="es-ES"/>
        </w:rPr>
      </w:pPr>
      <w:r>
        <w:rPr>
          <w:lang w:val="es-ES"/>
        </w:rPr>
        <w:t>Reflejar</w:t>
      </w:r>
      <w:r w:rsidRPr="00890408">
        <w:rPr>
          <w:lang w:val="es-ES"/>
        </w:rPr>
        <w:t xml:space="preserve"> cuáles</w:t>
      </w:r>
      <w:r w:rsidR="00362FAB" w:rsidRPr="00890408">
        <w:rPr>
          <w:lang w:val="es-ES"/>
        </w:rPr>
        <w:t xml:space="preserve"> son los medios y las competencias </w:t>
      </w:r>
      <w:r>
        <w:rPr>
          <w:lang w:val="es-ES"/>
        </w:rPr>
        <w:t>movilizadas</w:t>
      </w:r>
      <w:r w:rsidR="00362FAB" w:rsidRPr="00890408">
        <w:rPr>
          <w:lang w:val="es-ES"/>
        </w:rPr>
        <w:t xml:space="preserve"> para el buen funcionamiento del sistema de monitoreo a nivel de: </w:t>
      </w:r>
    </w:p>
    <w:p w:rsidR="0023041D" w:rsidRPr="00890408" w:rsidRDefault="0023041D" w:rsidP="00EC369B">
      <w:pPr>
        <w:pStyle w:val="Paragraphedeliste"/>
        <w:numPr>
          <w:ilvl w:val="0"/>
          <w:numId w:val="9"/>
        </w:numPr>
        <w:jc w:val="both"/>
        <w:rPr>
          <w:lang w:val="es-ES"/>
        </w:rPr>
      </w:pPr>
      <w:r w:rsidRPr="00890408">
        <w:rPr>
          <w:lang w:val="es-ES"/>
        </w:rPr>
        <w:t>Re</w:t>
      </w:r>
      <w:r w:rsidR="00362FAB" w:rsidRPr="00890408">
        <w:rPr>
          <w:lang w:val="es-ES"/>
        </w:rPr>
        <w:t xml:space="preserve">cursos humanos : capacidades disponibles en el seno de </w:t>
      </w:r>
      <w:proofErr w:type="spellStart"/>
      <w:r w:rsidR="00362FAB" w:rsidRPr="00890408">
        <w:rPr>
          <w:lang w:val="es-ES"/>
        </w:rPr>
        <w:t>Tdh</w:t>
      </w:r>
      <w:proofErr w:type="spellEnd"/>
      <w:r w:rsidR="00362FAB" w:rsidRPr="00890408">
        <w:rPr>
          <w:lang w:val="es-ES"/>
        </w:rPr>
        <w:t xml:space="preserve"> y de sus socios, formaciones necesarias, necesidad de consultores, colaboraciones entre instituciones y actores, organización</w:t>
      </w:r>
      <w:r w:rsidR="006B73E4" w:rsidRPr="00890408">
        <w:rPr>
          <w:lang w:val="es-ES"/>
        </w:rPr>
        <w:t xml:space="preserve"> de la unidad de seguimiento y evaluación (si existe)</w:t>
      </w:r>
      <w:r w:rsidR="00890408" w:rsidRPr="00890408">
        <w:rPr>
          <w:lang w:val="es-ES"/>
        </w:rPr>
        <w:t>.</w:t>
      </w:r>
    </w:p>
    <w:p w:rsidR="0023041D" w:rsidRPr="00890408" w:rsidRDefault="006B73E4" w:rsidP="00EC369B">
      <w:pPr>
        <w:pStyle w:val="Paragraphedeliste"/>
        <w:numPr>
          <w:ilvl w:val="0"/>
          <w:numId w:val="9"/>
        </w:numPr>
        <w:jc w:val="both"/>
        <w:rPr>
          <w:lang w:val="es-ES"/>
        </w:rPr>
      </w:pPr>
      <w:r w:rsidRPr="00890408">
        <w:rPr>
          <w:lang w:val="es-ES"/>
        </w:rPr>
        <w:t>Necesidades de formación</w:t>
      </w:r>
      <w:r w:rsidR="00890408" w:rsidRPr="00890408">
        <w:rPr>
          <w:lang w:val="es-ES"/>
        </w:rPr>
        <w:t>.</w:t>
      </w:r>
    </w:p>
    <w:p w:rsidR="0023041D" w:rsidRPr="00890408" w:rsidRDefault="0023041D" w:rsidP="00EC369B">
      <w:pPr>
        <w:pStyle w:val="Paragraphedeliste"/>
        <w:numPr>
          <w:ilvl w:val="0"/>
          <w:numId w:val="9"/>
        </w:numPr>
        <w:jc w:val="both"/>
        <w:rPr>
          <w:lang w:val="es-ES"/>
        </w:rPr>
      </w:pPr>
      <w:r w:rsidRPr="00890408">
        <w:rPr>
          <w:lang w:val="es-ES"/>
        </w:rPr>
        <w:t>Re</w:t>
      </w:r>
      <w:r w:rsidR="006B73E4" w:rsidRPr="00890408">
        <w:rPr>
          <w:lang w:val="es-ES"/>
        </w:rPr>
        <w:t xml:space="preserve">cursos necesarios para el sistema de gestión de la información : grado de información necesaria y apropiada, material informático, </w:t>
      </w:r>
      <w:proofErr w:type="spellStart"/>
      <w:r w:rsidR="006B73E4" w:rsidRPr="00890408">
        <w:rPr>
          <w:lang w:val="es-ES"/>
        </w:rPr>
        <w:t>softwares</w:t>
      </w:r>
      <w:proofErr w:type="spellEnd"/>
      <w:r w:rsidR="006B73E4" w:rsidRPr="00890408">
        <w:rPr>
          <w:lang w:val="es-ES"/>
        </w:rPr>
        <w:t>, soportes de recolección de datos, almacenamiento.</w:t>
      </w:r>
    </w:p>
    <w:p w:rsidR="0023041D" w:rsidRPr="00890408" w:rsidRDefault="0023041D" w:rsidP="00EC369B">
      <w:pPr>
        <w:pStyle w:val="Paragraphedeliste"/>
        <w:numPr>
          <w:ilvl w:val="0"/>
          <w:numId w:val="9"/>
        </w:numPr>
        <w:jc w:val="both"/>
        <w:rPr>
          <w:lang w:val="es-ES"/>
        </w:rPr>
      </w:pPr>
      <w:r w:rsidRPr="00890408">
        <w:rPr>
          <w:lang w:val="es-ES"/>
        </w:rPr>
        <w:t>Re</w:t>
      </w:r>
      <w:r w:rsidR="006B73E4" w:rsidRPr="00890408">
        <w:rPr>
          <w:lang w:val="es-ES"/>
        </w:rPr>
        <w:t>cu</w:t>
      </w:r>
      <w:r w:rsidR="00890408">
        <w:rPr>
          <w:lang w:val="es-ES"/>
        </w:rPr>
        <w:t>r</w:t>
      </w:r>
      <w:r w:rsidR="006B73E4" w:rsidRPr="00890408">
        <w:rPr>
          <w:lang w:val="es-ES"/>
        </w:rPr>
        <w:t>sos necesarios para la celebración de reuniones de seguimiento operativo y estratégico, eventos.</w:t>
      </w:r>
    </w:p>
    <w:p w:rsidR="0023041D" w:rsidRPr="00890408" w:rsidRDefault="0023041D" w:rsidP="00EC369B">
      <w:pPr>
        <w:pStyle w:val="Paragraphedeliste"/>
        <w:numPr>
          <w:ilvl w:val="0"/>
          <w:numId w:val="9"/>
        </w:numPr>
        <w:jc w:val="both"/>
        <w:rPr>
          <w:lang w:val="es-ES"/>
        </w:rPr>
      </w:pPr>
      <w:r w:rsidRPr="00890408">
        <w:rPr>
          <w:lang w:val="es-ES"/>
        </w:rPr>
        <w:t>Re</w:t>
      </w:r>
      <w:r w:rsidR="006B73E4" w:rsidRPr="00890408">
        <w:rPr>
          <w:lang w:val="es-ES"/>
        </w:rPr>
        <w:t>cursos necesarios para la difusión de la información : impresión, etc.</w:t>
      </w:r>
    </w:p>
    <w:p w:rsidR="00C94767" w:rsidRPr="00890408" w:rsidRDefault="006B73E4" w:rsidP="00EC369B">
      <w:pPr>
        <w:jc w:val="both"/>
        <w:rPr>
          <w:lang w:val="es-ES"/>
        </w:rPr>
      </w:pPr>
      <w:r w:rsidRPr="00890408">
        <w:rPr>
          <w:lang w:val="es-ES"/>
        </w:rPr>
        <w:t>El plan de monitoreo contendrá un presupuesto indicativo para el seguimiento de actividades (ver anexo)</w:t>
      </w:r>
      <w:r w:rsidR="00EC369B" w:rsidRPr="00890408">
        <w:rPr>
          <w:lang w:val="es-ES"/>
        </w:rPr>
        <w:t xml:space="preserve">.  </w:t>
      </w:r>
    </w:p>
    <w:p w:rsidR="00C94767" w:rsidRPr="006B73E4" w:rsidRDefault="00C94767" w:rsidP="00EC369B">
      <w:pPr>
        <w:jc w:val="both"/>
        <w:rPr>
          <w:i/>
          <w:lang w:val="es-ES"/>
        </w:rPr>
      </w:pPr>
    </w:p>
    <w:p w:rsidR="006D7BE5" w:rsidRDefault="00532F29" w:rsidP="00D8283B">
      <w:pPr>
        <w:pStyle w:val="Style1"/>
      </w:pPr>
      <w:bookmarkStart w:id="12" w:name="_Toc468204005"/>
      <w:proofErr w:type="spellStart"/>
      <w:r>
        <w:t>An</w:t>
      </w:r>
      <w:r w:rsidR="006B73E4">
        <w:t>exos</w:t>
      </w:r>
      <w:bookmarkEnd w:id="12"/>
      <w:proofErr w:type="spellEnd"/>
    </w:p>
    <w:p w:rsidR="00532F29" w:rsidRPr="006B73E4" w:rsidRDefault="009E24AD" w:rsidP="00532F29">
      <w:pPr>
        <w:pStyle w:val="Titre2"/>
        <w:numPr>
          <w:ilvl w:val="0"/>
          <w:numId w:val="7"/>
        </w:numPr>
        <w:rPr>
          <w:color w:val="E36C0A" w:themeColor="accent6" w:themeShade="BF"/>
          <w:sz w:val="24"/>
          <w:lang w:val="es-ES"/>
        </w:rPr>
      </w:pPr>
      <w:bookmarkStart w:id="13" w:name="_Toc468204006"/>
      <w:r w:rsidRPr="006B73E4">
        <w:rPr>
          <w:color w:val="E36C0A" w:themeColor="accent6" w:themeShade="BF"/>
          <w:sz w:val="24"/>
          <w:lang w:val="es-ES"/>
        </w:rPr>
        <w:t>Calend</w:t>
      </w:r>
      <w:r w:rsidR="006B73E4" w:rsidRPr="006B73E4">
        <w:rPr>
          <w:color w:val="E36C0A" w:themeColor="accent6" w:themeShade="BF"/>
          <w:sz w:val="24"/>
          <w:lang w:val="es-ES"/>
        </w:rPr>
        <w:t>ario de actividades de monitoreo</w:t>
      </w:r>
      <w:r w:rsidR="006F39E9" w:rsidRPr="006B73E4">
        <w:rPr>
          <w:color w:val="E36C0A" w:themeColor="accent6" w:themeShade="BF"/>
          <w:sz w:val="24"/>
          <w:lang w:val="es-ES"/>
        </w:rPr>
        <w:t xml:space="preserve"> (</w:t>
      </w:r>
      <w:r w:rsidR="006B73E4" w:rsidRPr="006B73E4">
        <w:rPr>
          <w:color w:val="E36C0A" w:themeColor="accent6" w:themeShade="BF"/>
          <w:sz w:val="24"/>
          <w:lang w:val="es-ES"/>
        </w:rPr>
        <w:t>que incluya una referencia a la evaluación y a los informes</w:t>
      </w:r>
      <w:r w:rsidR="006F39E9" w:rsidRPr="006B73E4">
        <w:rPr>
          <w:color w:val="E36C0A" w:themeColor="accent6" w:themeShade="BF"/>
          <w:sz w:val="24"/>
          <w:lang w:val="es-ES"/>
        </w:rPr>
        <w:t>)</w:t>
      </w:r>
      <w:bookmarkEnd w:id="13"/>
    </w:p>
    <w:p w:rsidR="00EC369B" w:rsidRPr="006B73E4" w:rsidRDefault="00EC369B" w:rsidP="00251207">
      <w:pPr>
        <w:rPr>
          <w:lang w:val="es-ES"/>
        </w:rPr>
      </w:pPr>
    </w:p>
    <w:bookmarkStart w:id="14" w:name="_MON_1570553918"/>
    <w:bookmarkEnd w:id="14"/>
    <w:p w:rsidR="00524C31" w:rsidRDefault="00153EF9" w:rsidP="00251207">
      <w:r>
        <w:object w:dxaOrig="2069" w:dyaOrig="1339">
          <v:shape id="_x0000_i1031" type="#_x0000_t75" style="width:103pt;height:67pt" o:ole="">
            <v:imagedata r:id="rId19" o:title=""/>
          </v:shape>
          <o:OLEObject Type="Embed" ProgID="Excel.Sheet.12" ShapeID="_x0000_i1031" DrawAspect="Icon" ObjectID="_1570554996" r:id="rId20"/>
        </w:object>
      </w:r>
    </w:p>
    <w:p w:rsidR="0023041D" w:rsidRDefault="006B73E4" w:rsidP="00251207">
      <w:pPr>
        <w:pStyle w:val="Titre2"/>
        <w:numPr>
          <w:ilvl w:val="0"/>
          <w:numId w:val="7"/>
        </w:numPr>
        <w:rPr>
          <w:color w:val="E36C0A" w:themeColor="accent6" w:themeShade="BF"/>
          <w:sz w:val="24"/>
        </w:rPr>
      </w:pPr>
      <w:bookmarkStart w:id="15" w:name="_Toc468204007"/>
      <w:proofErr w:type="spellStart"/>
      <w:r>
        <w:rPr>
          <w:color w:val="E36C0A" w:themeColor="accent6" w:themeShade="BF"/>
          <w:sz w:val="24"/>
        </w:rPr>
        <w:t>Presupuesto</w:t>
      </w:r>
      <w:bookmarkEnd w:id="15"/>
      <w:proofErr w:type="spellEnd"/>
      <w:r w:rsidR="0023041D">
        <w:rPr>
          <w:color w:val="E36C0A" w:themeColor="accent6" w:themeShade="BF"/>
          <w:sz w:val="24"/>
        </w:rPr>
        <w:t xml:space="preserve"> </w:t>
      </w:r>
    </w:p>
    <w:p w:rsidR="00EC369B" w:rsidRPr="00890408" w:rsidRDefault="006B73E4" w:rsidP="00EC369B">
      <w:pPr>
        <w:rPr>
          <w:lang w:val="es-ES"/>
        </w:rPr>
      </w:pPr>
      <w:r w:rsidRPr="00890408">
        <w:rPr>
          <w:lang w:val="es-ES"/>
        </w:rPr>
        <w:t>Se anexará u</w:t>
      </w:r>
      <w:r w:rsidR="00EC369B" w:rsidRPr="00890408">
        <w:rPr>
          <w:lang w:val="es-ES"/>
        </w:rPr>
        <w:t xml:space="preserve">n </w:t>
      </w:r>
      <w:r w:rsidRPr="00890408">
        <w:rPr>
          <w:lang w:val="es-ES"/>
        </w:rPr>
        <w:t>presupuesto al plan de monitoreo. Para organizar la reflexión en torno al presupuesto, ver la siguiente ficha Excel (indicativo)</w:t>
      </w:r>
    </w:p>
    <w:p w:rsidR="00890408" w:rsidRDefault="009D67C2" w:rsidP="00EC369B">
      <w:pPr>
        <w:rPr>
          <w:i/>
          <w:lang w:val="es-ES"/>
        </w:rPr>
      </w:pPr>
      <w:r>
        <w:rPr>
          <w:i/>
          <w:lang w:val="es-ES"/>
        </w:rPr>
        <w:object w:dxaOrig="1550" w:dyaOrig="1004">
          <v:shape id="_x0000_i1029" type="#_x0000_t75" style="width:77pt;height:50.25pt" o:ole="">
            <v:imagedata r:id="rId21" o:title=""/>
          </v:shape>
          <o:OLEObject Type="Embed" ProgID="Excel.Sheet.12" ShapeID="_x0000_i1029" DrawAspect="Icon" ObjectID="_1570554997" r:id="rId22"/>
        </w:object>
      </w:r>
    </w:p>
    <w:p w:rsidR="007079AD" w:rsidRDefault="007079AD" w:rsidP="00EC369B">
      <w:pPr>
        <w:rPr>
          <w:i/>
          <w:lang w:val="es-ES"/>
        </w:rPr>
      </w:pPr>
    </w:p>
    <w:p w:rsidR="007079AD" w:rsidRDefault="007079AD" w:rsidP="00EC369B">
      <w:pPr>
        <w:rPr>
          <w:i/>
          <w:lang w:val="es-ES"/>
        </w:rPr>
      </w:pPr>
    </w:p>
    <w:p w:rsidR="00890408" w:rsidRPr="00890408" w:rsidRDefault="00890408" w:rsidP="00890408">
      <w:pPr>
        <w:pStyle w:val="Titre2"/>
        <w:numPr>
          <w:ilvl w:val="0"/>
          <w:numId w:val="7"/>
        </w:numPr>
        <w:rPr>
          <w:color w:val="E36C0A" w:themeColor="accent6" w:themeShade="BF"/>
          <w:sz w:val="24"/>
        </w:rPr>
      </w:pPr>
      <w:bookmarkStart w:id="16" w:name="_Toc468204008"/>
      <w:proofErr w:type="spellStart"/>
      <w:r>
        <w:rPr>
          <w:color w:val="E36C0A" w:themeColor="accent6" w:themeShade="BF"/>
          <w:sz w:val="24"/>
        </w:rPr>
        <w:t>Seguimiento</w:t>
      </w:r>
      <w:proofErr w:type="spellEnd"/>
      <w:r>
        <w:rPr>
          <w:color w:val="E36C0A" w:themeColor="accent6" w:themeShade="BF"/>
          <w:sz w:val="24"/>
        </w:rPr>
        <w:t xml:space="preserve"> </w:t>
      </w:r>
      <w:proofErr w:type="spellStart"/>
      <w:r>
        <w:rPr>
          <w:color w:val="E36C0A" w:themeColor="accent6" w:themeShade="BF"/>
          <w:sz w:val="24"/>
        </w:rPr>
        <w:t>valores</w:t>
      </w:r>
      <w:proofErr w:type="spellEnd"/>
      <w:r>
        <w:rPr>
          <w:color w:val="E36C0A" w:themeColor="accent6" w:themeShade="BF"/>
          <w:sz w:val="24"/>
        </w:rPr>
        <w:t xml:space="preserve"> base – </w:t>
      </w:r>
      <w:proofErr w:type="spellStart"/>
      <w:r>
        <w:rPr>
          <w:color w:val="E36C0A" w:themeColor="accent6" w:themeShade="BF"/>
          <w:sz w:val="24"/>
        </w:rPr>
        <w:t>meta</w:t>
      </w:r>
      <w:proofErr w:type="spellEnd"/>
      <w:r>
        <w:rPr>
          <w:color w:val="E36C0A" w:themeColor="accent6" w:themeShade="BF"/>
          <w:sz w:val="24"/>
        </w:rPr>
        <w:t xml:space="preserve"> (</w:t>
      </w:r>
      <w:proofErr w:type="spellStart"/>
      <w:r>
        <w:rPr>
          <w:color w:val="E36C0A" w:themeColor="accent6" w:themeShade="BF"/>
          <w:sz w:val="24"/>
        </w:rPr>
        <w:t>indicadores</w:t>
      </w:r>
      <w:proofErr w:type="spellEnd"/>
      <w:r>
        <w:rPr>
          <w:color w:val="E36C0A" w:themeColor="accent6" w:themeShade="BF"/>
          <w:sz w:val="24"/>
        </w:rPr>
        <w:t xml:space="preserve"> </w:t>
      </w:r>
      <w:proofErr w:type="spellStart"/>
      <w:r>
        <w:rPr>
          <w:color w:val="E36C0A" w:themeColor="accent6" w:themeShade="BF"/>
          <w:sz w:val="24"/>
        </w:rPr>
        <w:t>quantitativos</w:t>
      </w:r>
      <w:proofErr w:type="spellEnd"/>
      <w:r>
        <w:rPr>
          <w:color w:val="E36C0A" w:themeColor="accent6" w:themeShade="BF"/>
          <w:sz w:val="24"/>
        </w:rPr>
        <w:t>)</w:t>
      </w:r>
      <w:bookmarkEnd w:id="16"/>
    </w:p>
    <w:p w:rsidR="00E86188" w:rsidRPr="006B73E4" w:rsidRDefault="00E86188" w:rsidP="00A05A87">
      <w:pPr>
        <w:rPr>
          <w:lang w:val="es-ES"/>
        </w:rPr>
      </w:pPr>
    </w:p>
    <w:p w:rsidR="00524C31" w:rsidRPr="00EB2D0F" w:rsidRDefault="00524C31" w:rsidP="00A05A87">
      <w:pPr>
        <w:rPr>
          <w:lang w:val="es-ES"/>
        </w:rPr>
      </w:pPr>
    </w:p>
    <w:p w:rsidR="007079AD" w:rsidRDefault="007079AD" w:rsidP="00524C31">
      <w:pPr>
        <w:rPr>
          <w:i/>
          <w:lang w:val="es-ES"/>
        </w:rPr>
      </w:pPr>
      <w:r>
        <w:rPr>
          <w:i/>
          <w:lang w:val="es-ES"/>
        </w:rPr>
        <w:t xml:space="preserve">Para el monitoreo operacional del proyecto, se elaborará una herramienta para visualizar la progresión del proyecto en términos de valores meta vs valores de referencia.   </w:t>
      </w:r>
    </w:p>
    <w:bookmarkStart w:id="17" w:name="_MON_1570553966"/>
    <w:bookmarkEnd w:id="17"/>
    <w:p w:rsidR="007079AD" w:rsidRDefault="00153EF9" w:rsidP="00524C31">
      <w:pPr>
        <w:rPr>
          <w:i/>
          <w:lang w:val="es-ES"/>
        </w:rPr>
      </w:pPr>
      <w:r>
        <w:rPr>
          <w:i/>
          <w:lang w:val="es-ES"/>
        </w:rPr>
        <w:object w:dxaOrig="2069" w:dyaOrig="1339">
          <v:shape id="_x0000_i1032" type="#_x0000_t75" style="width:103pt;height:67pt" o:ole="">
            <v:imagedata r:id="rId23" o:title=""/>
          </v:shape>
          <o:OLEObject Type="Embed" ProgID="Excel.Sheet.12" ShapeID="_x0000_i1032" DrawAspect="Icon" ObjectID="_1570554998" r:id="rId24"/>
        </w:object>
      </w:r>
    </w:p>
    <w:p w:rsidR="007079AD" w:rsidRPr="007079AD" w:rsidRDefault="007079AD" w:rsidP="00524C31">
      <w:pPr>
        <w:rPr>
          <w:i/>
          <w:lang w:val="es-ES"/>
        </w:rPr>
      </w:pPr>
    </w:p>
    <w:sectPr w:rsidR="007079AD" w:rsidRPr="007079AD" w:rsidSect="00EC369B">
      <w:headerReference w:type="default" r:id="rId25"/>
      <w:footerReference w:type="default" r:id="rId26"/>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3D" w:rsidRDefault="00E7563D" w:rsidP="00A05A87">
      <w:pPr>
        <w:spacing w:after="0" w:line="240" w:lineRule="auto"/>
      </w:pPr>
      <w:r>
        <w:separator/>
      </w:r>
    </w:p>
  </w:endnote>
  <w:endnote w:type="continuationSeparator" w:id="0">
    <w:p w:rsidR="00E7563D" w:rsidRDefault="00E7563D" w:rsidP="00A0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01181"/>
      <w:docPartObj>
        <w:docPartGallery w:val="Page Numbers (Bottom of Page)"/>
        <w:docPartUnique/>
      </w:docPartObj>
    </w:sdtPr>
    <w:sdtEndPr>
      <w:rPr>
        <w:sz w:val="16"/>
        <w:szCs w:val="16"/>
      </w:rPr>
    </w:sdtEndPr>
    <w:sdtContent>
      <w:p w:rsidR="00890408" w:rsidRPr="00890408" w:rsidRDefault="00890408">
        <w:pPr>
          <w:pStyle w:val="Pieddepage"/>
          <w:jc w:val="right"/>
          <w:rPr>
            <w:sz w:val="16"/>
            <w:szCs w:val="16"/>
          </w:rPr>
        </w:pPr>
        <w:r w:rsidRPr="00890408">
          <w:rPr>
            <w:sz w:val="16"/>
            <w:szCs w:val="16"/>
          </w:rPr>
          <w:fldChar w:fldCharType="begin"/>
        </w:r>
        <w:r w:rsidRPr="00890408">
          <w:rPr>
            <w:sz w:val="16"/>
            <w:szCs w:val="16"/>
          </w:rPr>
          <w:instrText>PAGE   \* MERGEFORMAT</w:instrText>
        </w:r>
        <w:r w:rsidRPr="00890408">
          <w:rPr>
            <w:sz w:val="16"/>
            <w:szCs w:val="16"/>
          </w:rPr>
          <w:fldChar w:fldCharType="separate"/>
        </w:r>
        <w:r w:rsidR="00945480" w:rsidRPr="00945480">
          <w:rPr>
            <w:noProof/>
            <w:sz w:val="16"/>
            <w:szCs w:val="16"/>
            <w:lang w:val="es-ES"/>
          </w:rPr>
          <w:t>1</w:t>
        </w:r>
        <w:r w:rsidRPr="00890408">
          <w:rPr>
            <w:sz w:val="16"/>
            <w:szCs w:val="16"/>
          </w:rPr>
          <w:fldChar w:fldCharType="end"/>
        </w:r>
      </w:p>
    </w:sdtContent>
  </w:sdt>
  <w:p w:rsidR="00E12BB5" w:rsidRDefault="00E12B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3D" w:rsidRDefault="00E7563D" w:rsidP="00A05A87">
      <w:pPr>
        <w:spacing w:after="0" w:line="240" w:lineRule="auto"/>
      </w:pPr>
      <w:r>
        <w:separator/>
      </w:r>
    </w:p>
  </w:footnote>
  <w:footnote w:type="continuationSeparator" w:id="0">
    <w:p w:rsidR="00E7563D" w:rsidRDefault="00E7563D" w:rsidP="00A0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B5" w:rsidRDefault="00E12BB5" w:rsidP="00EC369B">
    <w:pPr>
      <w:pStyle w:val="En-tte"/>
    </w:pPr>
    <w:r>
      <w:tab/>
    </w:r>
    <w:r>
      <w:tab/>
    </w:r>
    <w:r>
      <w:rPr>
        <w:noProof/>
        <w:lang w:val="en-US"/>
      </w:rPr>
      <w:drawing>
        <wp:inline distT="0" distB="0" distL="0" distR="0" wp14:anchorId="76AB246E" wp14:editId="1EA18214">
          <wp:extent cx="2162175" cy="390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90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07005"/>
    <w:multiLevelType w:val="hybridMultilevel"/>
    <w:tmpl w:val="6E90292A"/>
    <w:lvl w:ilvl="0" w:tplc="6AC479C2">
      <w:start w:val="1"/>
      <w:numFmt w:val="decimal"/>
      <w:pStyle w:val="Style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BEE3355"/>
    <w:multiLevelType w:val="hybridMultilevel"/>
    <w:tmpl w:val="1AC8BCF6"/>
    <w:lvl w:ilvl="0" w:tplc="100C0013">
      <w:start w:val="1"/>
      <w:numFmt w:val="upperRoman"/>
      <w:lvlText w:val="%1."/>
      <w:lvlJc w:val="righ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nsid w:val="4C937546"/>
    <w:multiLevelType w:val="hybridMultilevel"/>
    <w:tmpl w:val="CC8822B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54F86A77"/>
    <w:multiLevelType w:val="hybridMultilevel"/>
    <w:tmpl w:val="4E5C757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AB9303E"/>
    <w:multiLevelType w:val="hybridMultilevel"/>
    <w:tmpl w:val="CBFE8BB8"/>
    <w:lvl w:ilvl="0" w:tplc="100C0013">
      <w:start w:val="1"/>
      <w:numFmt w:val="upperRoman"/>
      <w:lvlText w:val="%1."/>
      <w:lvlJc w:val="righ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681D7BA5"/>
    <w:multiLevelType w:val="hybridMultilevel"/>
    <w:tmpl w:val="F90E3448"/>
    <w:lvl w:ilvl="0" w:tplc="6ADE3BD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7CF055A1"/>
    <w:multiLevelType w:val="hybridMultilevel"/>
    <w:tmpl w:val="45E6F5A4"/>
    <w:lvl w:ilvl="0" w:tplc="165629EA">
      <w:start w:val="5"/>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4"/>
  </w:num>
  <w:num w:numId="6">
    <w:abstractNumId w:val="0"/>
  </w:num>
  <w:num w:numId="7">
    <w:abstractNumId w:val="1"/>
  </w:num>
  <w:num w:numId="8">
    <w:abstractNumId w:val="2"/>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87"/>
    <w:rsid w:val="00000D11"/>
    <w:rsid w:val="00031447"/>
    <w:rsid w:val="00054DA8"/>
    <w:rsid w:val="00081B23"/>
    <w:rsid w:val="000A3DC5"/>
    <w:rsid w:val="000C4934"/>
    <w:rsid w:val="000D4E98"/>
    <w:rsid w:val="000E02D2"/>
    <w:rsid w:val="00153EF9"/>
    <w:rsid w:val="00163568"/>
    <w:rsid w:val="00172B8A"/>
    <w:rsid w:val="001766FF"/>
    <w:rsid w:val="00183F54"/>
    <w:rsid w:val="0018721A"/>
    <w:rsid w:val="001B6AEA"/>
    <w:rsid w:val="001B6CD9"/>
    <w:rsid w:val="001F32F3"/>
    <w:rsid w:val="00200FD2"/>
    <w:rsid w:val="0023041D"/>
    <w:rsid w:val="002508A8"/>
    <w:rsid w:val="00251207"/>
    <w:rsid w:val="00253186"/>
    <w:rsid w:val="00272058"/>
    <w:rsid w:val="002B3928"/>
    <w:rsid w:val="002F478C"/>
    <w:rsid w:val="0031264A"/>
    <w:rsid w:val="0031524F"/>
    <w:rsid w:val="00321802"/>
    <w:rsid w:val="00362FAB"/>
    <w:rsid w:val="0039529D"/>
    <w:rsid w:val="003B406A"/>
    <w:rsid w:val="003C1D65"/>
    <w:rsid w:val="003C1F29"/>
    <w:rsid w:val="003F7628"/>
    <w:rsid w:val="00400F23"/>
    <w:rsid w:val="00427B8B"/>
    <w:rsid w:val="00432126"/>
    <w:rsid w:val="00443A02"/>
    <w:rsid w:val="00445E57"/>
    <w:rsid w:val="00462AAA"/>
    <w:rsid w:val="00480C8E"/>
    <w:rsid w:val="004846FC"/>
    <w:rsid w:val="0049513C"/>
    <w:rsid w:val="004C7026"/>
    <w:rsid w:val="004D22D1"/>
    <w:rsid w:val="00514C14"/>
    <w:rsid w:val="00524C31"/>
    <w:rsid w:val="00532F29"/>
    <w:rsid w:val="005671C5"/>
    <w:rsid w:val="005807AE"/>
    <w:rsid w:val="005A4D1F"/>
    <w:rsid w:val="005C1185"/>
    <w:rsid w:val="005D6D82"/>
    <w:rsid w:val="005F42D9"/>
    <w:rsid w:val="0060036B"/>
    <w:rsid w:val="006034D1"/>
    <w:rsid w:val="00615F66"/>
    <w:rsid w:val="00637EAC"/>
    <w:rsid w:val="00642FBD"/>
    <w:rsid w:val="0066190C"/>
    <w:rsid w:val="00661A85"/>
    <w:rsid w:val="006656F1"/>
    <w:rsid w:val="006A16A0"/>
    <w:rsid w:val="006A3A2F"/>
    <w:rsid w:val="006B73E4"/>
    <w:rsid w:val="006D7BE5"/>
    <w:rsid w:val="006F39E9"/>
    <w:rsid w:val="0070414B"/>
    <w:rsid w:val="007079AD"/>
    <w:rsid w:val="00713671"/>
    <w:rsid w:val="00734BEB"/>
    <w:rsid w:val="00735279"/>
    <w:rsid w:val="00742245"/>
    <w:rsid w:val="00747DF4"/>
    <w:rsid w:val="00772D14"/>
    <w:rsid w:val="00783432"/>
    <w:rsid w:val="00784FE6"/>
    <w:rsid w:val="007A1DA7"/>
    <w:rsid w:val="008222F4"/>
    <w:rsid w:val="008229C8"/>
    <w:rsid w:val="0085222F"/>
    <w:rsid w:val="0085300E"/>
    <w:rsid w:val="00866F24"/>
    <w:rsid w:val="00867332"/>
    <w:rsid w:val="00871726"/>
    <w:rsid w:val="00890408"/>
    <w:rsid w:val="0089671D"/>
    <w:rsid w:val="008B4715"/>
    <w:rsid w:val="008B4C44"/>
    <w:rsid w:val="00945480"/>
    <w:rsid w:val="00960C05"/>
    <w:rsid w:val="00995CBA"/>
    <w:rsid w:val="00995D8E"/>
    <w:rsid w:val="009B1C1F"/>
    <w:rsid w:val="009B297A"/>
    <w:rsid w:val="009D67C2"/>
    <w:rsid w:val="009E24AD"/>
    <w:rsid w:val="00A05A87"/>
    <w:rsid w:val="00A61B43"/>
    <w:rsid w:val="00A743A1"/>
    <w:rsid w:val="00A7640D"/>
    <w:rsid w:val="00A96BED"/>
    <w:rsid w:val="00AA75AA"/>
    <w:rsid w:val="00AB3E80"/>
    <w:rsid w:val="00B0218A"/>
    <w:rsid w:val="00B07404"/>
    <w:rsid w:val="00B52ED0"/>
    <w:rsid w:val="00B600D2"/>
    <w:rsid w:val="00B651A2"/>
    <w:rsid w:val="00B669F8"/>
    <w:rsid w:val="00B72D55"/>
    <w:rsid w:val="00BC7680"/>
    <w:rsid w:val="00BD55DB"/>
    <w:rsid w:val="00C30B30"/>
    <w:rsid w:val="00C533A6"/>
    <w:rsid w:val="00C64A8B"/>
    <w:rsid w:val="00C7531B"/>
    <w:rsid w:val="00C92A09"/>
    <w:rsid w:val="00C94767"/>
    <w:rsid w:val="00CB74F6"/>
    <w:rsid w:val="00D00857"/>
    <w:rsid w:val="00D00F53"/>
    <w:rsid w:val="00D16725"/>
    <w:rsid w:val="00D75F84"/>
    <w:rsid w:val="00D8283B"/>
    <w:rsid w:val="00D8693D"/>
    <w:rsid w:val="00D9258E"/>
    <w:rsid w:val="00DA16F7"/>
    <w:rsid w:val="00DC21D5"/>
    <w:rsid w:val="00DF76F9"/>
    <w:rsid w:val="00DF777F"/>
    <w:rsid w:val="00E12BB5"/>
    <w:rsid w:val="00E20462"/>
    <w:rsid w:val="00E36587"/>
    <w:rsid w:val="00E72923"/>
    <w:rsid w:val="00E7563D"/>
    <w:rsid w:val="00E86188"/>
    <w:rsid w:val="00E94E31"/>
    <w:rsid w:val="00EA2A1C"/>
    <w:rsid w:val="00EB2D0F"/>
    <w:rsid w:val="00EC369B"/>
    <w:rsid w:val="00EE0477"/>
    <w:rsid w:val="00F02ADE"/>
    <w:rsid w:val="00F25DEA"/>
    <w:rsid w:val="00F57B3D"/>
    <w:rsid w:val="00F67059"/>
    <w:rsid w:val="00FB23F2"/>
    <w:rsid w:val="00FB4755"/>
    <w:rsid w:val="00FB5BA3"/>
    <w:rsid w:val="00FC48FE"/>
    <w:rsid w:val="00FD2E06"/>
    <w:rsid w:val="00FD75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F9"/>
    <w:rPr>
      <w:lang w:val="fr-FR"/>
    </w:rPr>
  </w:style>
  <w:style w:type="paragraph" w:styleId="Titre1">
    <w:name w:val="heading 1"/>
    <w:basedOn w:val="Normal"/>
    <w:next w:val="Normal"/>
    <w:link w:val="Titre1Car"/>
    <w:uiPriority w:val="9"/>
    <w:qFormat/>
    <w:rsid w:val="00A05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32F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5A87"/>
    <w:pPr>
      <w:tabs>
        <w:tab w:val="center" w:pos="4536"/>
        <w:tab w:val="right" w:pos="9072"/>
      </w:tabs>
      <w:spacing w:after="0" w:line="240" w:lineRule="auto"/>
    </w:pPr>
  </w:style>
  <w:style w:type="character" w:customStyle="1" w:styleId="En-tteCar">
    <w:name w:val="En-tête Car"/>
    <w:basedOn w:val="Policepardfaut"/>
    <w:link w:val="En-tte"/>
    <w:uiPriority w:val="99"/>
    <w:rsid w:val="00A05A87"/>
    <w:rPr>
      <w:lang w:val="fr-FR"/>
    </w:rPr>
  </w:style>
  <w:style w:type="paragraph" w:styleId="Pieddepage">
    <w:name w:val="footer"/>
    <w:basedOn w:val="Normal"/>
    <w:link w:val="PieddepageCar"/>
    <w:uiPriority w:val="99"/>
    <w:unhideWhenUsed/>
    <w:rsid w:val="00A05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A87"/>
    <w:rPr>
      <w:lang w:val="fr-FR"/>
    </w:rPr>
  </w:style>
  <w:style w:type="paragraph" w:styleId="Textedebulles">
    <w:name w:val="Balloon Text"/>
    <w:basedOn w:val="Normal"/>
    <w:link w:val="TextedebullesCar"/>
    <w:uiPriority w:val="99"/>
    <w:semiHidden/>
    <w:unhideWhenUsed/>
    <w:rsid w:val="00A05A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A87"/>
    <w:rPr>
      <w:rFonts w:ascii="Tahoma" w:hAnsi="Tahoma" w:cs="Tahoma"/>
      <w:sz w:val="16"/>
      <w:szCs w:val="16"/>
      <w:lang w:val="fr-FR"/>
    </w:rPr>
  </w:style>
  <w:style w:type="character" w:customStyle="1" w:styleId="Titre1Car">
    <w:name w:val="Titre 1 Car"/>
    <w:basedOn w:val="Policepardfaut"/>
    <w:link w:val="Titre1"/>
    <w:uiPriority w:val="9"/>
    <w:rsid w:val="00A05A87"/>
    <w:rPr>
      <w:rFonts w:asciiTheme="majorHAnsi" w:eastAsiaTheme="majorEastAsia" w:hAnsiTheme="majorHAnsi" w:cstheme="majorBidi"/>
      <w:b/>
      <w:bCs/>
      <w:color w:val="365F91" w:themeColor="accent1" w:themeShade="BF"/>
      <w:sz w:val="28"/>
      <w:szCs w:val="28"/>
      <w:lang w:val="fr-FR"/>
    </w:rPr>
  </w:style>
  <w:style w:type="paragraph" w:styleId="Paragraphedeliste">
    <w:name w:val="List Paragraph"/>
    <w:basedOn w:val="Normal"/>
    <w:uiPriority w:val="34"/>
    <w:qFormat/>
    <w:rsid w:val="008222F4"/>
    <w:pPr>
      <w:ind w:left="720"/>
      <w:contextualSpacing/>
    </w:pPr>
  </w:style>
  <w:style w:type="paragraph" w:customStyle="1" w:styleId="Style1">
    <w:name w:val="Style1"/>
    <w:basedOn w:val="Titre1"/>
    <w:link w:val="Style1Car"/>
    <w:qFormat/>
    <w:rsid w:val="008222F4"/>
    <w:pPr>
      <w:numPr>
        <w:numId w:val="1"/>
      </w:numPr>
    </w:pPr>
    <w:rPr>
      <w:color w:val="E36C0A" w:themeColor="accent6" w:themeShade="BF"/>
      <w:lang w:val="fr-CH"/>
    </w:rPr>
  </w:style>
  <w:style w:type="table" w:styleId="Grilledutableau">
    <w:name w:val="Table Grid"/>
    <w:basedOn w:val="TableauNormal"/>
    <w:uiPriority w:val="59"/>
    <w:rsid w:val="001B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ar">
    <w:name w:val="Style1 Car"/>
    <w:basedOn w:val="Titre1Car"/>
    <w:link w:val="Style1"/>
    <w:rsid w:val="008222F4"/>
    <w:rPr>
      <w:rFonts w:asciiTheme="majorHAnsi" w:eastAsiaTheme="majorEastAsia" w:hAnsiTheme="majorHAnsi" w:cstheme="majorBidi"/>
      <w:b/>
      <w:bCs/>
      <w:color w:val="E36C0A" w:themeColor="accent6" w:themeShade="BF"/>
      <w:sz w:val="28"/>
      <w:szCs w:val="28"/>
      <w:lang w:val="fr-FR"/>
    </w:rPr>
  </w:style>
  <w:style w:type="character" w:styleId="Marquedecommentaire">
    <w:name w:val="annotation reference"/>
    <w:basedOn w:val="Policepardfaut"/>
    <w:uiPriority w:val="99"/>
    <w:semiHidden/>
    <w:unhideWhenUsed/>
    <w:rsid w:val="001766FF"/>
    <w:rPr>
      <w:sz w:val="16"/>
      <w:szCs w:val="16"/>
    </w:rPr>
  </w:style>
  <w:style w:type="paragraph" w:styleId="Commentaire">
    <w:name w:val="annotation text"/>
    <w:basedOn w:val="Normal"/>
    <w:link w:val="CommentaireCar"/>
    <w:uiPriority w:val="99"/>
    <w:semiHidden/>
    <w:unhideWhenUsed/>
    <w:rsid w:val="001766FF"/>
    <w:pPr>
      <w:spacing w:line="240" w:lineRule="auto"/>
    </w:pPr>
    <w:rPr>
      <w:sz w:val="20"/>
      <w:szCs w:val="20"/>
    </w:rPr>
  </w:style>
  <w:style w:type="character" w:customStyle="1" w:styleId="CommentaireCar">
    <w:name w:val="Commentaire Car"/>
    <w:basedOn w:val="Policepardfaut"/>
    <w:link w:val="Commentaire"/>
    <w:uiPriority w:val="99"/>
    <w:semiHidden/>
    <w:rsid w:val="001766FF"/>
    <w:rPr>
      <w:sz w:val="20"/>
      <w:szCs w:val="20"/>
      <w:lang w:val="fr-FR"/>
    </w:rPr>
  </w:style>
  <w:style w:type="paragraph" w:styleId="Objetducommentaire">
    <w:name w:val="annotation subject"/>
    <w:basedOn w:val="Commentaire"/>
    <w:next w:val="Commentaire"/>
    <w:link w:val="ObjetducommentaireCar"/>
    <w:uiPriority w:val="99"/>
    <w:semiHidden/>
    <w:unhideWhenUsed/>
    <w:rsid w:val="001766FF"/>
    <w:rPr>
      <w:b/>
      <w:bCs/>
    </w:rPr>
  </w:style>
  <w:style w:type="character" w:customStyle="1" w:styleId="ObjetducommentaireCar">
    <w:name w:val="Objet du commentaire Car"/>
    <w:basedOn w:val="CommentaireCar"/>
    <w:link w:val="Objetducommentaire"/>
    <w:uiPriority w:val="99"/>
    <w:semiHidden/>
    <w:rsid w:val="001766FF"/>
    <w:rPr>
      <w:b/>
      <w:bCs/>
      <w:sz w:val="20"/>
      <w:szCs w:val="20"/>
      <w:lang w:val="fr-FR"/>
    </w:rPr>
  </w:style>
  <w:style w:type="paragraph" w:styleId="En-ttedetabledesmatires">
    <w:name w:val="TOC Heading"/>
    <w:basedOn w:val="Titre1"/>
    <w:next w:val="Normal"/>
    <w:uiPriority w:val="39"/>
    <w:semiHidden/>
    <w:unhideWhenUsed/>
    <w:qFormat/>
    <w:rsid w:val="001766FF"/>
    <w:pPr>
      <w:outlineLvl w:val="9"/>
    </w:pPr>
    <w:rPr>
      <w:lang w:val="fr-CH" w:eastAsia="fr-CH"/>
    </w:rPr>
  </w:style>
  <w:style w:type="paragraph" w:styleId="TM1">
    <w:name w:val="toc 1"/>
    <w:basedOn w:val="Normal"/>
    <w:next w:val="Normal"/>
    <w:autoRedefine/>
    <w:uiPriority w:val="39"/>
    <w:unhideWhenUsed/>
    <w:rsid w:val="001766FF"/>
    <w:pPr>
      <w:spacing w:after="100"/>
    </w:pPr>
  </w:style>
  <w:style w:type="character" w:styleId="Lienhypertexte">
    <w:name w:val="Hyperlink"/>
    <w:basedOn w:val="Policepardfaut"/>
    <w:uiPriority w:val="99"/>
    <w:unhideWhenUsed/>
    <w:rsid w:val="001766FF"/>
    <w:rPr>
      <w:color w:val="0000FF" w:themeColor="hyperlink"/>
      <w:u w:val="single"/>
    </w:rPr>
  </w:style>
  <w:style w:type="table" w:customStyle="1" w:styleId="Grilledutableau1">
    <w:name w:val="Grille du tableau1"/>
    <w:basedOn w:val="TableauNormal"/>
    <w:next w:val="Grilledutableau"/>
    <w:uiPriority w:val="59"/>
    <w:rsid w:val="00D0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32F29"/>
    <w:rPr>
      <w:rFonts w:asciiTheme="majorHAnsi" w:eastAsiaTheme="majorEastAsia" w:hAnsiTheme="majorHAnsi" w:cstheme="majorBidi"/>
      <w:b/>
      <w:bCs/>
      <w:color w:val="4F81BD" w:themeColor="accent1"/>
      <w:sz w:val="26"/>
      <w:szCs w:val="26"/>
      <w:lang w:val="fr-FR"/>
    </w:rPr>
  </w:style>
  <w:style w:type="paragraph" w:styleId="TM2">
    <w:name w:val="toc 2"/>
    <w:basedOn w:val="Normal"/>
    <w:next w:val="Normal"/>
    <w:autoRedefine/>
    <w:uiPriority w:val="39"/>
    <w:unhideWhenUsed/>
    <w:rsid w:val="00532F29"/>
    <w:pPr>
      <w:spacing w:after="100"/>
      <w:ind w:left="220"/>
    </w:pPr>
  </w:style>
  <w:style w:type="table" w:customStyle="1" w:styleId="Grilledutableau2">
    <w:name w:val="Grille du tableau2"/>
    <w:basedOn w:val="TableauNormal"/>
    <w:next w:val="Grilledutableau"/>
    <w:uiPriority w:val="59"/>
    <w:rsid w:val="0058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F9"/>
    <w:rPr>
      <w:lang w:val="fr-FR"/>
    </w:rPr>
  </w:style>
  <w:style w:type="paragraph" w:styleId="Titre1">
    <w:name w:val="heading 1"/>
    <w:basedOn w:val="Normal"/>
    <w:next w:val="Normal"/>
    <w:link w:val="Titre1Car"/>
    <w:uiPriority w:val="9"/>
    <w:qFormat/>
    <w:rsid w:val="00A05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32F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5A87"/>
    <w:pPr>
      <w:tabs>
        <w:tab w:val="center" w:pos="4536"/>
        <w:tab w:val="right" w:pos="9072"/>
      </w:tabs>
      <w:spacing w:after="0" w:line="240" w:lineRule="auto"/>
    </w:pPr>
  </w:style>
  <w:style w:type="character" w:customStyle="1" w:styleId="En-tteCar">
    <w:name w:val="En-tête Car"/>
    <w:basedOn w:val="Policepardfaut"/>
    <w:link w:val="En-tte"/>
    <w:uiPriority w:val="99"/>
    <w:rsid w:val="00A05A87"/>
    <w:rPr>
      <w:lang w:val="fr-FR"/>
    </w:rPr>
  </w:style>
  <w:style w:type="paragraph" w:styleId="Pieddepage">
    <w:name w:val="footer"/>
    <w:basedOn w:val="Normal"/>
    <w:link w:val="PieddepageCar"/>
    <w:uiPriority w:val="99"/>
    <w:unhideWhenUsed/>
    <w:rsid w:val="00A05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A87"/>
    <w:rPr>
      <w:lang w:val="fr-FR"/>
    </w:rPr>
  </w:style>
  <w:style w:type="paragraph" w:styleId="Textedebulles">
    <w:name w:val="Balloon Text"/>
    <w:basedOn w:val="Normal"/>
    <w:link w:val="TextedebullesCar"/>
    <w:uiPriority w:val="99"/>
    <w:semiHidden/>
    <w:unhideWhenUsed/>
    <w:rsid w:val="00A05A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A87"/>
    <w:rPr>
      <w:rFonts w:ascii="Tahoma" w:hAnsi="Tahoma" w:cs="Tahoma"/>
      <w:sz w:val="16"/>
      <w:szCs w:val="16"/>
      <w:lang w:val="fr-FR"/>
    </w:rPr>
  </w:style>
  <w:style w:type="character" w:customStyle="1" w:styleId="Titre1Car">
    <w:name w:val="Titre 1 Car"/>
    <w:basedOn w:val="Policepardfaut"/>
    <w:link w:val="Titre1"/>
    <w:uiPriority w:val="9"/>
    <w:rsid w:val="00A05A87"/>
    <w:rPr>
      <w:rFonts w:asciiTheme="majorHAnsi" w:eastAsiaTheme="majorEastAsia" w:hAnsiTheme="majorHAnsi" w:cstheme="majorBidi"/>
      <w:b/>
      <w:bCs/>
      <w:color w:val="365F91" w:themeColor="accent1" w:themeShade="BF"/>
      <w:sz w:val="28"/>
      <w:szCs w:val="28"/>
      <w:lang w:val="fr-FR"/>
    </w:rPr>
  </w:style>
  <w:style w:type="paragraph" w:styleId="Paragraphedeliste">
    <w:name w:val="List Paragraph"/>
    <w:basedOn w:val="Normal"/>
    <w:uiPriority w:val="34"/>
    <w:qFormat/>
    <w:rsid w:val="008222F4"/>
    <w:pPr>
      <w:ind w:left="720"/>
      <w:contextualSpacing/>
    </w:pPr>
  </w:style>
  <w:style w:type="paragraph" w:customStyle="1" w:styleId="Style1">
    <w:name w:val="Style1"/>
    <w:basedOn w:val="Titre1"/>
    <w:link w:val="Style1Car"/>
    <w:qFormat/>
    <w:rsid w:val="008222F4"/>
    <w:pPr>
      <w:numPr>
        <w:numId w:val="1"/>
      </w:numPr>
    </w:pPr>
    <w:rPr>
      <w:color w:val="E36C0A" w:themeColor="accent6" w:themeShade="BF"/>
      <w:lang w:val="fr-CH"/>
    </w:rPr>
  </w:style>
  <w:style w:type="table" w:styleId="Grilledutableau">
    <w:name w:val="Table Grid"/>
    <w:basedOn w:val="TableauNormal"/>
    <w:uiPriority w:val="59"/>
    <w:rsid w:val="001B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ar">
    <w:name w:val="Style1 Car"/>
    <w:basedOn w:val="Titre1Car"/>
    <w:link w:val="Style1"/>
    <w:rsid w:val="008222F4"/>
    <w:rPr>
      <w:rFonts w:asciiTheme="majorHAnsi" w:eastAsiaTheme="majorEastAsia" w:hAnsiTheme="majorHAnsi" w:cstheme="majorBidi"/>
      <w:b/>
      <w:bCs/>
      <w:color w:val="E36C0A" w:themeColor="accent6" w:themeShade="BF"/>
      <w:sz w:val="28"/>
      <w:szCs w:val="28"/>
      <w:lang w:val="fr-FR"/>
    </w:rPr>
  </w:style>
  <w:style w:type="character" w:styleId="Marquedecommentaire">
    <w:name w:val="annotation reference"/>
    <w:basedOn w:val="Policepardfaut"/>
    <w:uiPriority w:val="99"/>
    <w:semiHidden/>
    <w:unhideWhenUsed/>
    <w:rsid w:val="001766FF"/>
    <w:rPr>
      <w:sz w:val="16"/>
      <w:szCs w:val="16"/>
    </w:rPr>
  </w:style>
  <w:style w:type="paragraph" w:styleId="Commentaire">
    <w:name w:val="annotation text"/>
    <w:basedOn w:val="Normal"/>
    <w:link w:val="CommentaireCar"/>
    <w:uiPriority w:val="99"/>
    <w:semiHidden/>
    <w:unhideWhenUsed/>
    <w:rsid w:val="001766FF"/>
    <w:pPr>
      <w:spacing w:line="240" w:lineRule="auto"/>
    </w:pPr>
    <w:rPr>
      <w:sz w:val="20"/>
      <w:szCs w:val="20"/>
    </w:rPr>
  </w:style>
  <w:style w:type="character" w:customStyle="1" w:styleId="CommentaireCar">
    <w:name w:val="Commentaire Car"/>
    <w:basedOn w:val="Policepardfaut"/>
    <w:link w:val="Commentaire"/>
    <w:uiPriority w:val="99"/>
    <w:semiHidden/>
    <w:rsid w:val="001766FF"/>
    <w:rPr>
      <w:sz w:val="20"/>
      <w:szCs w:val="20"/>
      <w:lang w:val="fr-FR"/>
    </w:rPr>
  </w:style>
  <w:style w:type="paragraph" w:styleId="Objetducommentaire">
    <w:name w:val="annotation subject"/>
    <w:basedOn w:val="Commentaire"/>
    <w:next w:val="Commentaire"/>
    <w:link w:val="ObjetducommentaireCar"/>
    <w:uiPriority w:val="99"/>
    <w:semiHidden/>
    <w:unhideWhenUsed/>
    <w:rsid w:val="001766FF"/>
    <w:rPr>
      <w:b/>
      <w:bCs/>
    </w:rPr>
  </w:style>
  <w:style w:type="character" w:customStyle="1" w:styleId="ObjetducommentaireCar">
    <w:name w:val="Objet du commentaire Car"/>
    <w:basedOn w:val="CommentaireCar"/>
    <w:link w:val="Objetducommentaire"/>
    <w:uiPriority w:val="99"/>
    <w:semiHidden/>
    <w:rsid w:val="001766FF"/>
    <w:rPr>
      <w:b/>
      <w:bCs/>
      <w:sz w:val="20"/>
      <w:szCs w:val="20"/>
      <w:lang w:val="fr-FR"/>
    </w:rPr>
  </w:style>
  <w:style w:type="paragraph" w:styleId="En-ttedetabledesmatires">
    <w:name w:val="TOC Heading"/>
    <w:basedOn w:val="Titre1"/>
    <w:next w:val="Normal"/>
    <w:uiPriority w:val="39"/>
    <w:semiHidden/>
    <w:unhideWhenUsed/>
    <w:qFormat/>
    <w:rsid w:val="001766FF"/>
    <w:pPr>
      <w:outlineLvl w:val="9"/>
    </w:pPr>
    <w:rPr>
      <w:lang w:val="fr-CH" w:eastAsia="fr-CH"/>
    </w:rPr>
  </w:style>
  <w:style w:type="paragraph" w:styleId="TM1">
    <w:name w:val="toc 1"/>
    <w:basedOn w:val="Normal"/>
    <w:next w:val="Normal"/>
    <w:autoRedefine/>
    <w:uiPriority w:val="39"/>
    <w:unhideWhenUsed/>
    <w:rsid w:val="001766FF"/>
    <w:pPr>
      <w:spacing w:after="100"/>
    </w:pPr>
  </w:style>
  <w:style w:type="character" w:styleId="Lienhypertexte">
    <w:name w:val="Hyperlink"/>
    <w:basedOn w:val="Policepardfaut"/>
    <w:uiPriority w:val="99"/>
    <w:unhideWhenUsed/>
    <w:rsid w:val="001766FF"/>
    <w:rPr>
      <w:color w:val="0000FF" w:themeColor="hyperlink"/>
      <w:u w:val="single"/>
    </w:rPr>
  </w:style>
  <w:style w:type="table" w:customStyle="1" w:styleId="Grilledutableau1">
    <w:name w:val="Grille du tableau1"/>
    <w:basedOn w:val="TableauNormal"/>
    <w:next w:val="Grilledutableau"/>
    <w:uiPriority w:val="59"/>
    <w:rsid w:val="00D0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32F29"/>
    <w:rPr>
      <w:rFonts w:asciiTheme="majorHAnsi" w:eastAsiaTheme="majorEastAsia" w:hAnsiTheme="majorHAnsi" w:cstheme="majorBidi"/>
      <w:b/>
      <w:bCs/>
      <w:color w:val="4F81BD" w:themeColor="accent1"/>
      <w:sz w:val="26"/>
      <w:szCs w:val="26"/>
      <w:lang w:val="fr-FR"/>
    </w:rPr>
  </w:style>
  <w:style w:type="paragraph" w:styleId="TM2">
    <w:name w:val="toc 2"/>
    <w:basedOn w:val="Normal"/>
    <w:next w:val="Normal"/>
    <w:autoRedefine/>
    <w:uiPriority w:val="39"/>
    <w:unhideWhenUsed/>
    <w:rsid w:val="00532F29"/>
    <w:pPr>
      <w:spacing w:after="100"/>
      <w:ind w:left="220"/>
    </w:pPr>
  </w:style>
  <w:style w:type="table" w:customStyle="1" w:styleId="Grilledutableau2">
    <w:name w:val="Grille du tableau2"/>
    <w:basedOn w:val="TableauNormal"/>
    <w:next w:val="Grilledutableau"/>
    <w:uiPriority w:val="59"/>
    <w:rsid w:val="0058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3129">
      <w:bodyDiv w:val="1"/>
      <w:marLeft w:val="0"/>
      <w:marRight w:val="0"/>
      <w:marTop w:val="0"/>
      <w:marBottom w:val="0"/>
      <w:divBdr>
        <w:top w:val="none" w:sz="0" w:space="0" w:color="auto"/>
        <w:left w:val="none" w:sz="0" w:space="0" w:color="auto"/>
        <w:bottom w:val="none" w:sz="0" w:space="0" w:color="auto"/>
        <w:right w:val="none" w:sz="0" w:space="0" w:color="auto"/>
      </w:divBdr>
      <w:divsChild>
        <w:div w:id="98111078">
          <w:marLeft w:val="0"/>
          <w:marRight w:val="0"/>
          <w:marTop w:val="0"/>
          <w:marBottom w:val="0"/>
          <w:divBdr>
            <w:top w:val="none" w:sz="0" w:space="0" w:color="auto"/>
            <w:left w:val="none" w:sz="0" w:space="0" w:color="auto"/>
            <w:bottom w:val="none" w:sz="0" w:space="0" w:color="auto"/>
            <w:right w:val="none" w:sz="0" w:space="0" w:color="auto"/>
          </w:divBdr>
        </w:div>
        <w:div w:id="1750226131">
          <w:marLeft w:val="0"/>
          <w:marRight w:val="0"/>
          <w:marTop w:val="0"/>
          <w:marBottom w:val="0"/>
          <w:divBdr>
            <w:top w:val="none" w:sz="0" w:space="0" w:color="auto"/>
            <w:left w:val="none" w:sz="0" w:space="0" w:color="auto"/>
            <w:bottom w:val="none" w:sz="0" w:space="0" w:color="auto"/>
            <w:right w:val="none" w:sz="0" w:space="0" w:color="auto"/>
          </w:divBdr>
        </w:div>
        <w:div w:id="1128860609">
          <w:marLeft w:val="0"/>
          <w:marRight w:val="0"/>
          <w:marTop w:val="0"/>
          <w:marBottom w:val="0"/>
          <w:divBdr>
            <w:top w:val="none" w:sz="0" w:space="0" w:color="auto"/>
            <w:left w:val="none" w:sz="0" w:space="0" w:color="auto"/>
            <w:bottom w:val="none" w:sz="0" w:space="0" w:color="auto"/>
            <w:right w:val="none" w:sz="0" w:space="0" w:color="auto"/>
          </w:divBdr>
        </w:div>
        <w:div w:id="63334798">
          <w:marLeft w:val="0"/>
          <w:marRight w:val="0"/>
          <w:marTop w:val="0"/>
          <w:marBottom w:val="0"/>
          <w:divBdr>
            <w:top w:val="none" w:sz="0" w:space="0" w:color="auto"/>
            <w:left w:val="none" w:sz="0" w:space="0" w:color="auto"/>
            <w:bottom w:val="none" w:sz="0" w:space="0" w:color="auto"/>
            <w:right w:val="none" w:sz="0" w:space="0" w:color="auto"/>
          </w:divBdr>
        </w:div>
      </w:divsChild>
    </w:div>
    <w:div w:id="8252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7849-4E22-49DE-9C20-20FAC8F7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1578</Words>
  <Characters>9001</Characters>
  <Application>Microsoft Office Word</Application>
  <DocSecurity>0</DocSecurity>
  <Lines>75</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TDH</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Sophie Mareschal</cp:lastModifiedBy>
  <cp:revision>10</cp:revision>
  <dcterms:created xsi:type="dcterms:W3CDTF">2016-11-08T13:39:00Z</dcterms:created>
  <dcterms:modified xsi:type="dcterms:W3CDTF">2017-10-26T18:30:00Z</dcterms:modified>
</cp:coreProperties>
</file>