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935264" w:rsidRPr="001F261C" w:rsidTr="00BD0C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935264" w:rsidRPr="001F261C" w:rsidRDefault="001A7787" w:rsidP="007E59F9">
            <w:pPr>
              <w:spacing w:before="120" w:after="0" w:line="360" w:lineRule="auto"/>
              <w:rPr>
                <w:b/>
              </w:rPr>
            </w:pPr>
            <w:r w:rsidRPr="00260ECC">
              <w:rPr>
                <w:rFonts w:cs="Arial"/>
                <w:b/>
              </w:rPr>
              <w:t>Catégorie</w:t>
            </w:r>
            <w:r>
              <w:rPr>
                <w:rFonts w:cs="Arial"/>
                <w:b/>
              </w:rPr>
              <w:t> :</w:t>
            </w:r>
            <w:r w:rsidRPr="00260ECC">
              <w:rPr>
                <w:rFonts w:cs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</w:t>
            </w:r>
            <w:r w:rsidR="00C64394">
              <w:rPr>
                <w:rFonts w:ascii="Arial" w:hAnsi="Arial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2"/>
            <w:r w:rsidR="00C64394">
              <w:rPr>
                <w:rFonts w:ascii="Arial" w:hAnsi="Arial"/>
                <w:b/>
              </w:rPr>
              <w:instrText xml:space="preserve"> FORMCHECKBOX </w:instrText>
            </w:r>
            <w:r w:rsidR="00E6282A">
              <w:rPr>
                <w:rFonts w:ascii="Arial" w:hAnsi="Arial"/>
                <w:b/>
              </w:rPr>
            </w:r>
            <w:r w:rsidR="00E6282A">
              <w:rPr>
                <w:rFonts w:ascii="Arial" w:hAnsi="Arial"/>
                <w:b/>
              </w:rPr>
              <w:fldChar w:fldCharType="separate"/>
            </w:r>
            <w:r w:rsidR="00C64394"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 Collaboration     </w:t>
            </w:r>
            <w:r w:rsidR="00C64394">
              <w:rPr>
                <w:rFonts w:ascii="Arial" w:hAnsi="Arial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>
              <w:rPr>
                <w:rFonts w:ascii="Arial" w:hAnsi="Arial"/>
                <w:b/>
              </w:rPr>
              <w:instrText xml:space="preserve"> FORMCHECKBOX </w:instrText>
            </w:r>
            <w:r w:rsidR="00E6282A">
              <w:rPr>
                <w:rFonts w:ascii="Arial" w:hAnsi="Arial"/>
                <w:b/>
              </w:rPr>
            </w:r>
            <w:r w:rsidR="00E6282A">
              <w:rPr>
                <w:rFonts w:ascii="Arial" w:hAnsi="Arial"/>
                <w:b/>
              </w:rPr>
              <w:fldChar w:fldCharType="separate"/>
            </w:r>
            <w:r w:rsidR="00C64394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Conseil        </w:t>
            </w:r>
            <w:r w:rsidR="00C64394">
              <w:rPr>
                <w:rFonts w:ascii="Arial" w:hAnsi="Arial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>
              <w:rPr>
                <w:rFonts w:ascii="Arial" w:hAnsi="Arial"/>
                <w:b/>
              </w:rPr>
              <w:instrText xml:space="preserve"> FORMCHECKBOX </w:instrText>
            </w:r>
            <w:r w:rsidR="00E6282A">
              <w:rPr>
                <w:rFonts w:ascii="Arial" w:hAnsi="Arial"/>
                <w:b/>
              </w:rPr>
            </w:r>
            <w:r w:rsidR="00E6282A">
              <w:rPr>
                <w:rFonts w:ascii="Arial" w:hAnsi="Arial"/>
                <w:b/>
              </w:rPr>
              <w:fldChar w:fldCharType="separate"/>
            </w:r>
            <w:r w:rsidR="00C64394">
              <w:rPr>
                <w:rFonts w:ascii="Arial" w:hAnsi="Arial"/>
                <w:b/>
              </w:rPr>
              <w:fldChar w:fldCharType="end"/>
            </w:r>
            <w:r w:rsidR="007E59F9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Management</w:t>
            </w:r>
          </w:p>
        </w:tc>
      </w:tr>
      <w:tr w:rsidR="00ED684B" w:rsidRPr="001F261C" w:rsidTr="00935264">
        <w:trPr>
          <w:trHeight w:val="461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27" w:rsidRPr="00245275" w:rsidRDefault="000B3727" w:rsidP="007B5977">
            <w:pPr>
              <w:rPr>
                <w:b/>
                <w:color w:val="000000" w:themeColor="text1"/>
              </w:rPr>
            </w:pPr>
            <w:r w:rsidRPr="00245275">
              <w:rPr>
                <w:b/>
                <w:color w:val="000000" w:themeColor="text1"/>
              </w:rPr>
              <w:t xml:space="preserve">Fonction : </w:t>
            </w:r>
            <w:proofErr w:type="spellStart"/>
            <w:r w:rsidR="007B5977" w:rsidRPr="00245275">
              <w:rPr>
                <w:b/>
                <w:color w:val="000000" w:themeColor="text1"/>
              </w:rPr>
              <w:t>Specialiste</w:t>
            </w:r>
            <w:proofErr w:type="spellEnd"/>
            <w:r w:rsidR="007B5977" w:rsidRPr="00245275">
              <w:rPr>
                <w:b/>
                <w:color w:val="000000" w:themeColor="text1"/>
              </w:rPr>
              <w:t>/ Responsable de domaine</w:t>
            </w:r>
            <w:r w:rsidR="002322EC" w:rsidRPr="00245275">
              <w:rPr>
                <w:b/>
                <w:color w:val="000000" w:themeColor="text1"/>
              </w:rPr>
              <w:t xml:space="preserve"> – Monitoring et Evaluation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4B" w:rsidRPr="00245275" w:rsidRDefault="00935264" w:rsidP="004D5192">
            <w:pPr>
              <w:ind w:left="360" w:hanging="360"/>
              <w:rPr>
                <w:b/>
                <w:color w:val="000000" w:themeColor="text1"/>
              </w:rPr>
            </w:pPr>
            <w:r w:rsidRPr="00245275">
              <w:rPr>
                <w:b/>
                <w:color w:val="000000" w:themeColor="text1"/>
              </w:rPr>
              <w:t>Dénomination du poste</w:t>
            </w:r>
            <w:r w:rsidRPr="00245275">
              <w:rPr>
                <w:color w:val="000000" w:themeColor="text1"/>
              </w:rPr>
              <w:t xml:space="preserve">  </w:t>
            </w:r>
            <w:r w:rsidR="004D5192" w:rsidRPr="00245275">
              <w:rPr>
                <w:color w:val="000000" w:themeColor="text1"/>
              </w:rPr>
              <w:t xml:space="preserve">Chargé de </w:t>
            </w:r>
            <w:r w:rsidR="002322EC" w:rsidRPr="00245275">
              <w:rPr>
                <w:color w:val="000000" w:themeColor="text1"/>
              </w:rPr>
              <w:t xml:space="preserve">Monitoring &amp; Evaluation </w:t>
            </w:r>
            <w:r w:rsidR="004D5192" w:rsidRPr="00245275">
              <w:rPr>
                <w:color w:val="000000" w:themeColor="text1"/>
              </w:rPr>
              <w:t xml:space="preserve">(M&amp;E </w:t>
            </w:r>
            <w:proofErr w:type="spellStart"/>
            <w:r w:rsidR="004D5192" w:rsidRPr="00245275">
              <w:rPr>
                <w:color w:val="000000" w:themeColor="text1"/>
              </w:rPr>
              <w:t>officer</w:t>
            </w:r>
            <w:proofErr w:type="spellEnd"/>
            <w:r w:rsidR="004D5192" w:rsidRPr="00245275">
              <w:rPr>
                <w:color w:val="000000" w:themeColor="text1"/>
              </w:rPr>
              <w:t>-EN)</w:t>
            </w:r>
          </w:p>
        </w:tc>
      </w:tr>
      <w:tr w:rsidR="00A0264F" w:rsidRPr="001F261C" w:rsidTr="0093526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64F" w:rsidRPr="00245275" w:rsidRDefault="00A0264F" w:rsidP="00935264">
            <w:pPr>
              <w:ind w:left="33" w:hanging="33"/>
              <w:rPr>
                <w:i/>
                <w:color w:val="000000" w:themeColor="text1"/>
              </w:rPr>
            </w:pPr>
            <w:r w:rsidRPr="00245275">
              <w:rPr>
                <w:b/>
                <w:i/>
                <w:color w:val="000000" w:themeColor="text1"/>
              </w:rPr>
              <w:t>Nom et Prénom</w:t>
            </w:r>
            <w:r w:rsidRPr="00245275">
              <w:rPr>
                <w:i/>
                <w:color w:val="000000" w:themeColor="text1"/>
              </w:rPr>
              <w:t xml:space="preserve"> du Collaborateur: </w:t>
            </w:r>
            <w:r w:rsidRPr="00245275">
              <w:rPr>
                <w:i/>
                <w:color w:val="000000" w:themeColor="text1"/>
              </w:rPr>
              <w:tab/>
            </w:r>
            <w:r w:rsidR="001A2A43" w:rsidRPr="00245275">
              <w:rPr>
                <w:i/>
                <w:color w:val="000000" w:themeColor="text1"/>
              </w:rPr>
              <w:t xml:space="preserve"> </w:t>
            </w:r>
          </w:p>
        </w:tc>
      </w:tr>
      <w:tr w:rsidR="00ED684B" w:rsidRPr="001F261C" w:rsidTr="0093526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B" w:rsidRPr="00245275" w:rsidRDefault="00ED684B" w:rsidP="00BD4388">
            <w:pPr>
              <w:spacing w:after="0" w:line="240" w:lineRule="auto"/>
              <w:ind w:left="181" w:hanging="181"/>
              <w:rPr>
                <w:rFonts w:cs="Arial"/>
                <w:color w:val="000000" w:themeColor="text1"/>
              </w:rPr>
            </w:pPr>
            <w:r w:rsidRPr="00245275">
              <w:rPr>
                <w:b/>
                <w:i/>
                <w:color w:val="000000" w:themeColor="text1"/>
              </w:rPr>
              <w:t>Rapports à</w:t>
            </w:r>
            <w:r w:rsidRPr="00245275">
              <w:rPr>
                <w:i/>
                <w:color w:val="000000" w:themeColor="text1"/>
              </w:rPr>
              <w:t xml:space="preserve"> (Hiérarchiquement):</w:t>
            </w:r>
            <w:r w:rsidR="001A2A43" w:rsidRPr="00245275">
              <w:rPr>
                <w:i/>
                <w:color w:val="000000" w:themeColor="text1"/>
              </w:rPr>
              <w:t xml:space="preserve">  </w:t>
            </w:r>
            <w:r w:rsidR="001126DF">
              <w:rPr>
                <w:i/>
                <w:color w:val="000000" w:themeColor="text1"/>
              </w:rPr>
              <w:t xml:space="preserve"> Coordinatrice-</w:t>
            </w:r>
            <w:proofErr w:type="spellStart"/>
            <w:r w:rsidR="001126DF">
              <w:rPr>
                <w:i/>
                <w:color w:val="000000" w:themeColor="text1"/>
              </w:rPr>
              <w:t>teur</w:t>
            </w:r>
            <w:proofErr w:type="spellEnd"/>
            <w:r w:rsidR="001126DF">
              <w:rPr>
                <w:i/>
                <w:color w:val="000000" w:themeColor="text1"/>
              </w:rPr>
              <w:t xml:space="preserve"> Qualité &amp; </w:t>
            </w:r>
            <w:proofErr w:type="spellStart"/>
            <w:r w:rsidR="001126DF">
              <w:rPr>
                <w:i/>
                <w:color w:val="000000" w:themeColor="text1"/>
              </w:rPr>
              <w:t>Redevabilité</w:t>
            </w:r>
            <w:proofErr w:type="spellEnd"/>
            <w:r w:rsidR="001126DF">
              <w:rPr>
                <w:i/>
                <w:color w:val="000000" w:themeColor="text1"/>
              </w:rPr>
              <w:t xml:space="preserve">  ou </w:t>
            </w:r>
            <w:r w:rsidR="004D5192" w:rsidRPr="00245275">
              <w:rPr>
                <w:rFonts w:cs="Arial"/>
                <w:color w:val="000000" w:themeColor="text1"/>
              </w:rPr>
              <w:t xml:space="preserve">M&amp;E manager ou </w:t>
            </w:r>
            <w:proofErr w:type="spellStart"/>
            <w:r w:rsidR="004D5192" w:rsidRPr="00245275">
              <w:rPr>
                <w:rFonts w:cs="Arial"/>
                <w:color w:val="000000" w:themeColor="text1"/>
              </w:rPr>
              <w:t>chef</w:t>
            </w:r>
            <w:r w:rsidR="001126DF">
              <w:rPr>
                <w:rFonts w:cs="Arial"/>
                <w:color w:val="000000" w:themeColor="text1"/>
              </w:rPr>
              <w:t>-fe</w:t>
            </w:r>
            <w:proofErr w:type="spellEnd"/>
            <w:r w:rsidR="004D5192" w:rsidRPr="00245275">
              <w:rPr>
                <w:rFonts w:cs="Arial"/>
                <w:color w:val="000000" w:themeColor="text1"/>
              </w:rPr>
              <w:t xml:space="preserve"> de Délégation ou </w:t>
            </w:r>
            <w:r w:rsidR="00A03C04" w:rsidRPr="00245275">
              <w:rPr>
                <w:rFonts w:cs="Arial"/>
                <w:color w:val="000000" w:themeColor="text1"/>
              </w:rPr>
              <w:t xml:space="preserve">Chef  </w:t>
            </w:r>
            <w:r w:rsidR="004D5192" w:rsidRPr="00245275">
              <w:rPr>
                <w:rFonts w:cs="Arial"/>
                <w:color w:val="000000" w:themeColor="text1"/>
              </w:rPr>
              <w:t xml:space="preserve">de base, </w:t>
            </w:r>
          </w:p>
          <w:p w:rsidR="00ED684B" w:rsidRPr="00182654" w:rsidRDefault="00ED684B" w:rsidP="007B5977">
            <w:pPr>
              <w:spacing w:after="0" w:line="240" w:lineRule="auto"/>
              <w:ind w:left="181" w:hanging="181"/>
              <w:rPr>
                <w:i/>
                <w:color w:val="000000" w:themeColor="text1"/>
              </w:rPr>
            </w:pPr>
            <w:r w:rsidRPr="00245275">
              <w:rPr>
                <w:i/>
                <w:color w:val="000000" w:themeColor="text1"/>
              </w:rPr>
              <w:t xml:space="preserve">                   </w:t>
            </w:r>
            <w:r w:rsidRPr="00182654">
              <w:rPr>
                <w:i/>
                <w:color w:val="000000" w:themeColor="text1"/>
              </w:rPr>
              <w:t>(</w:t>
            </w:r>
            <w:r w:rsidR="00016B06" w:rsidRPr="00182654">
              <w:rPr>
                <w:i/>
                <w:color w:val="000000" w:themeColor="text1"/>
              </w:rPr>
              <w:t>Fonctionnellement</w:t>
            </w:r>
            <w:r w:rsidR="003811C9" w:rsidRPr="00182654">
              <w:rPr>
                <w:i/>
                <w:color w:val="000000" w:themeColor="text1"/>
              </w:rPr>
              <w:t>)</w:t>
            </w:r>
            <w:r w:rsidRPr="00182654">
              <w:rPr>
                <w:i/>
                <w:color w:val="000000" w:themeColor="text1"/>
              </w:rPr>
              <w:t xml:space="preserve"> : </w:t>
            </w:r>
            <w:r w:rsidRPr="00182654">
              <w:rPr>
                <w:b/>
                <w:i/>
                <w:color w:val="000000" w:themeColor="text1"/>
              </w:rPr>
              <w:t xml:space="preserve"> </w:t>
            </w:r>
            <w:r w:rsidR="00947E03" w:rsidRPr="00182654">
              <w:rPr>
                <w:i/>
                <w:color w:val="000000" w:themeColor="text1"/>
              </w:rPr>
              <w:t xml:space="preserve"> </w:t>
            </w:r>
            <w:r w:rsidR="001126DF" w:rsidRPr="001126DF">
              <w:rPr>
                <w:i/>
                <w:color w:val="000000" w:themeColor="text1"/>
              </w:rPr>
              <w:t>Coordi</w:t>
            </w:r>
            <w:r w:rsidR="001126DF" w:rsidRPr="00182654">
              <w:rPr>
                <w:i/>
                <w:color w:val="000000" w:themeColor="text1"/>
              </w:rPr>
              <w:t>natrice-</w:t>
            </w:r>
            <w:proofErr w:type="spellStart"/>
            <w:r w:rsidR="001126DF" w:rsidRPr="00182654">
              <w:rPr>
                <w:i/>
                <w:color w:val="000000" w:themeColor="text1"/>
              </w:rPr>
              <w:t>teur</w:t>
            </w:r>
            <w:proofErr w:type="spellEnd"/>
            <w:r w:rsidR="001126DF" w:rsidRPr="00182654">
              <w:rPr>
                <w:i/>
                <w:color w:val="000000" w:themeColor="text1"/>
              </w:rPr>
              <w:t xml:space="preserve"> de programmes, </w:t>
            </w:r>
            <w:proofErr w:type="spellStart"/>
            <w:r w:rsidR="001126DF" w:rsidRPr="00182654">
              <w:rPr>
                <w:i/>
                <w:color w:val="000000" w:themeColor="text1"/>
              </w:rPr>
              <w:t>Chef</w:t>
            </w:r>
            <w:r w:rsidR="001126DF">
              <w:rPr>
                <w:i/>
                <w:color w:val="000000" w:themeColor="text1"/>
              </w:rPr>
              <w:t>-fe</w:t>
            </w:r>
            <w:proofErr w:type="spellEnd"/>
            <w:r w:rsidR="001126DF">
              <w:rPr>
                <w:i/>
                <w:color w:val="000000" w:themeColor="text1"/>
              </w:rPr>
              <w:t xml:space="preserve"> de projet, </w:t>
            </w:r>
            <w:proofErr w:type="spellStart"/>
            <w:r w:rsidR="001126DF">
              <w:rPr>
                <w:i/>
                <w:color w:val="000000" w:themeColor="text1"/>
              </w:rPr>
              <w:t>Chef-fe</w:t>
            </w:r>
            <w:proofErr w:type="spellEnd"/>
            <w:r w:rsidR="001126DF">
              <w:rPr>
                <w:i/>
                <w:color w:val="000000" w:themeColor="text1"/>
              </w:rPr>
              <w:t xml:space="preserve"> de base</w:t>
            </w:r>
          </w:p>
          <w:p w:rsidR="0027471C" w:rsidRPr="00685939" w:rsidRDefault="0027471C" w:rsidP="007B5977">
            <w:pPr>
              <w:spacing w:after="0" w:line="240" w:lineRule="auto"/>
              <w:ind w:left="181" w:hanging="181"/>
              <w:rPr>
                <w:i/>
                <w:color w:val="000000" w:themeColor="text1"/>
              </w:rPr>
            </w:pPr>
          </w:p>
          <w:p w:rsidR="0027471C" w:rsidRPr="00685939" w:rsidRDefault="0027471C" w:rsidP="00652505">
            <w:pPr>
              <w:spacing w:after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4B" w:rsidRDefault="00ED684B" w:rsidP="00C55092">
            <w:pPr>
              <w:ind w:left="33" w:hanging="33"/>
              <w:rPr>
                <w:i/>
                <w:color w:val="000000" w:themeColor="text1"/>
              </w:rPr>
            </w:pPr>
            <w:r w:rsidRPr="00245275">
              <w:rPr>
                <w:i/>
                <w:color w:val="000000" w:themeColor="text1"/>
              </w:rPr>
              <w:t>Nombre de collaborateurs</w:t>
            </w:r>
            <w:r w:rsidR="00FB64D6" w:rsidRPr="00245275">
              <w:rPr>
                <w:color w:val="000000" w:themeColor="text1"/>
              </w:rPr>
              <w:t xml:space="preserve"> subordonnés</w:t>
            </w:r>
            <w:r w:rsidRPr="00245275">
              <w:rPr>
                <w:i/>
                <w:color w:val="000000" w:themeColor="text1"/>
              </w:rPr>
              <w:t xml:space="preserve">: </w:t>
            </w:r>
            <w:r w:rsidR="00685939">
              <w:rPr>
                <w:i/>
                <w:color w:val="000000" w:themeColor="text1"/>
              </w:rPr>
              <w:t xml:space="preserve"> </w:t>
            </w:r>
          </w:p>
          <w:p w:rsidR="00685939" w:rsidRDefault="00685939" w:rsidP="00C55092">
            <w:pPr>
              <w:ind w:left="33" w:hanging="33"/>
              <w:rPr>
                <w:i/>
                <w:color w:val="000000" w:themeColor="text1"/>
              </w:rPr>
            </w:pPr>
          </w:p>
          <w:p w:rsidR="00685939" w:rsidRPr="00245275" w:rsidRDefault="00685939" w:rsidP="00C55092">
            <w:pPr>
              <w:ind w:left="33" w:hanging="33"/>
              <w:rPr>
                <w:i/>
                <w:color w:val="000000" w:themeColor="text1"/>
              </w:rPr>
            </w:pPr>
            <w:r w:rsidRPr="00382C46">
              <w:rPr>
                <w:i/>
              </w:rPr>
              <w:t>Eventuellem</w:t>
            </w:r>
            <w:r>
              <w:rPr>
                <w:i/>
              </w:rPr>
              <w:t>ent des opératrices-</w:t>
            </w:r>
            <w:proofErr w:type="spellStart"/>
            <w:r>
              <w:rPr>
                <w:i/>
              </w:rPr>
              <w:t>teurs</w:t>
            </w:r>
            <w:proofErr w:type="spellEnd"/>
          </w:p>
        </w:tc>
      </w:tr>
      <w:tr w:rsidR="00ED684B" w:rsidRPr="00652505" w:rsidTr="00935264"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:rsidR="00ED684B" w:rsidRPr="00652505" w:rsidRDefault="00ED684B" w:rsidP="002335A7">
            <w:pPr>
              <w:ind w:left="360" w:hanging="360"/>
              <w:rPr>
                <w:lang w:val="en-US"/>
              </w:rPr>
            </w:pPr>
            <w:r w:rsidRPr="00652505">
              <w:rPr>
                <w:b/>
                <w:lang w:val="en-US"/>
              </w:rPr>
              <w:t xml:space="preserve">Classification de la </w:t>
            </w:r>
            <w:proofErr w:type="spellStart"/>
            <w:r w:rsidRPr="00652505">
              <w:rPr>
                <w:b/>
                <w:lang w:val="en-US"/>
              </w:rPr>
              <w:t>fonction</w:t>
            </w:r>
            <w:proofErr w:type="spellEnd"/>
            <w:r w:rsidRPr="00652505">
              <w:rPr>
                <w:lang w:val="en-US"/>
              </w:rPr>
              <w:t> :</w:t>
            </w:r>
            <w:r w:rsidR="001A2A43" w:rsidRPr="00652505">
              <w:rPr>
                <w:lang w:val="en-US"/>
              </w:rPr>
              <w:t xml:space="preserve">   </w:t>
            </w:r>
            <w:r w:rsidR="007B5977" w:rsidRPr="00652505">
              <w:rPr>
                <w:lang w:val="en-US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:rsidR="00ED684B" w:rsidRPr="00652505" w:rsidRDefault="00ED684B" w:rsidP="007B5977">
            <w:pPr>
              <w:ind w:left="-107"/>
              <w:rPr>
                <w:lang w:val="en-US"/>
              </w:rPr>
            </w:pPr>
            <w:proofErr w:type="spellStart"/>
            <w:r w:rsidRPr="00652505">
              <w:rPr>
                <w:b/>
                <w:lang w:val="en-US"/>
              </w:rPr>
              <w:t>Taux</w:t>
            </w:r>
            <w:proofErr w:type="spellEnd"/>
            <w:r w:rsidRPr="00652505">
              <w:rPr>
                <w:b/>
                <w:lang w:val="en-US"/>
              </w:rPr>
              <w:t xml:space="preserve"> </w:t>
            </w:r>
            <w:proofErr w:type="spellStart"/>
            <w:r w:rsidRPr="00652505">
              <w:rPr>
                <w:b/>
                <w:lang w:val="en-US"/>
              </w:rPr>
              <w:t>d'activité</w:t>
            </w:r>
            <w:proofErr w:type="spellEnd"/>
            <w:r w:rsidRPr="00652505">
              <w:rPr>
                <w:b/>
                <w:lang w:val="en-US"/>
              </w:rPr>
              <w:t xml:space="preserve"> en % :</w:t>
            </w:r>
            <w:r w:rsidR="001A2A43" w:rsidRPr="00652505">
              <w:rPr>
                <w:b/>
                <w:lang w:val="en-US"/>
              </w:rPr>
              <w:t xml:space="preserve">   </w:t>
            </w:r>
          </w:p>
        </w:tc>
      </w:tr>
    </w:tbl>
    <w:p w:rsidR="00ED684B" w:rsidRPr="00245275" w:rsidRDefault="00544DD7" w:rsidP="008D0F01">
      <w:pPr>
        <w:jc w:val="center"/>
        <w:rPr>
          <w:rFonts w:asciiTheme="minorHAnsi" w:hAnsiTheme="minorHAnsi"/>
          <w:caps/>
          <w:color w:val="000000" w:themeColor="text1"/>
          <w:sz w:val="40"/>
          <w:szCs w:val="40"/>
          <w:lang w:val="en-US"/>
        </w:rPr>
      </w:pPr>
      <w:r w:rsidRPr="00245275">
        <w:rPr>
          <w:rFonts w:asciiTheme="minorHAnsi" w:hAnsiTheme="minorHAnsi"/>
          <w:caps/>
          <w:color w:val="000000" w:themeColor="text1"/>
          <w:sz w:val="40"/>
          <w:szCs w:val="40"/>
          <w:lang w:val="en-US"/>
        </w:rPr>
        <w:t>Description de poste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245275" w:rsidRPr="00245275" w:rsidTr="00D4058C">
        <w:trPr>
          <w:trHeight w:val="1214"/>
        </w:trPr>
        <w:tc>
          <w:tcPr>
            <w:tcW w:w="9606" w:type="dxa"/>
            <w:shd w:val="clear" w:color="auto" w:fill="FFFFFF"/>
          </w:tcPr>
          <w:p w:rsidR="007B5977" w:rsidRPr="00245275" w:rsidRDefault="00ED684B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245275">
              <w:rPr>
                <w:b/>
                <w:color w:val="000000" w:themeColor="text1"/>
                <w:sz w:val="24"/>
                <w:szCs w:val="24"/>
                <w:u w:val="single"/>
              </w:rPr>
              <w:t>Descriptif général du poste</w:t>
            </w:r>
            <w:r w:rsidRPr="00245275">
              <w:rPr>
                <w:color w:val="000000" w:themeColor="text1"/>
                <w:sz w:val="24"/>
                <w:szCs w:val="24"/>
                <w:u w:val="single"/>
              </w:rPr>
              <w:t> :</w:t>
            </w:r>
            <w:r w:rsidRPr="0024527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0C7F" w:rsidRPr="00245275" w:rsidRDefault="00685939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La/le</w:t>
            </w:r>
            <w:r w:rsidR="002D0C7F" w:rsidRPr="0024527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401FF8" w:rsidRPr="00245275">
              <w:rPr>
                <w:rFonts w:asciiTheme="minorHAnsi" w:hAnsiTheme="minorHAnsi" w:cs="Arial"/>
                <w:color w:val="000000" w:themeColor="text1"/>
              </w:rPr>
              <w:t xml:space="preserve">chargée de </w:t>
            </w:r>
            <w:r w:rsidR="002D0C7F" w:rsidRPr="00245275">
              <w:rPr>
                <w:rFonts w:asciiTheme="minorHAnsi" w:hAnsiTheme="minorHAnsi" w:cs="Arial"/>
                <w:color w:val="000000" w:themeColor="text1"/>
              </w:rPr>
              <w:t>Monitoring &amp; Evaluation</w:t>
            </w:r>
            <w:r w:rsidR="002D0C7F" w:rsidRPr="00245275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 xml:space="preserve"> </w:t>
            </w:r>
            <w:r w:rsidR="002D0C7F" w:rsidRPr="00451F4C">
              <w:rPr>
                <w:rFonts w:asciiTheme="minorHAnsi" w:hAnsiTheme="minorHAnsi" w:cs="Arial"/>
                <w:color w:val="000000" w:themeColor="text1"/>
              </w:rPr>
              <w:t xml:space="preserve">apporte </w:t>
            </w:r>
            <w:r w:rsidR="002D0C7F" w:rsidRPr="00245275">
              <w:rPr>
                <w:rFonts w:cs="Arial"/>
                <w:color w:val="000000" w:themeColor="text1"/>
              </w:rPr>
              <w:t>un appui méthodologique et technique</w:t>
            </w:r>
            <w:r w:rsidR="007B5977" w:rsidRPr="00245275">
              <w:rPr>
                <w:rFonts w:cs="Arial"/>
                <w:color w:val="000000" w:themeColor="text1"/>
              </w:rPr>
              <w:t xml:space="preserve"> aux </w:t>
            </w:r>
            <w:r w:rsidR="0030380D" w:rsidRPr="00245275">
              <w:rPr>
                <w:rFonts w:cs="Arial"/>
                <w:color w:val="000000" w:themeColor="text1"/>
              </w:rPr>
              <w:t xml:space="preserve">équipes afin de garantir la qualité </w:t>
            </w:r>
            <w:r w:rsidR="00A03C04" w:rsidRPr="00245275">
              <w:rPr>
                <w:rFonts w:cs="Arial"/>
                <w:color w:val="000000" w:themeColor="text1"/>
              </w:rPr>
              <w:t xml:space="preserve">des dispositifs </w:t>
            </w:r>
            <w:r w:rsidR="0030380D" w:rsidRPr="00245275">
              <w:rPr>
                <w:rFonts w:cs="Arial"/>
                <w:color w:val="000000" w:themeColor="text1"/>
              </w:rPr>
              <w:t>d</w:t>
            </w:r>
            <w:r w:rsidR="00A03C04" w:rsidRPr="00245275">
              <w:rPr>
                <w:rFonts w:cs="Arial"/>
                <w:color w:val="000000" w:themeColor="text1"/>
              </w:rPr>
              <w:t>e</w:t>
            </w:r>
            <w:r w:rsidR="0030380D" w:rsidRPr="00245275">
              <w:rPr>
                <w:rFonts w:cs="Arial"/>
                <w:color w:val="000000" w:themeColor="text1"/>
              </w:rPr>
              <w:t xml:space="preserve"> monitoring et évaluation</w:t>
            </w:r>
            <w:r w:rsidR="00DE021E" w:rsidRPr="00245275">
              <w:rPr>
                <w:rFonts w:cs="Arial"/>
                <w:color w:val="000000" w:themeColor="text1"/>
              </w:rPr>
              <w:t xml:space="preserve"> des projets et des programmes </w:t>
            </w:r>
            <w:r w:rsidR="00457E5A" w:rsidRPr="00245275">
              <w:rPr>
                <w:rFonts w:cs="Arial"/>
                <w:color w:val="000000" w:themeColor="text1"/>
              </w:rPr>
              <w:t>qu’il accompagne</w:t>
            </w:r>
            <w:r w:rsidR="00C12310" w:rsidRPr="00245275">
              <w:rPr>
                <w:rFonts w:cs="Arial"/>
                <w:color w:val="000000" w:themeColor="text1"/>
              </w:rPr>
              <w:t>, dans le cadre défini par l’organisation</w:t>
            </w:r>
            <w:r w:rsidR="00DE021E" w:rsidRPr="00245275">
              <w:rPr>
                <w:rFonts w:cs="Arial"/>
                <w:color w:val="000000" w:themeColor="text1"/>
              </w:rPr>
              <w:t xml:space="preserve">. </w:t>
            </w:r>
          </w:p>
          <w:p w:rsidR="002D0C7F" w:rsidRPr="00245275" w:rsidRDefault="002D0C7F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24527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0C7F" w:rsidRPr="00245275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245275">
              <w:rPr>
                <w:rFonts w:asciiTheme="minorHAnsi" w:hAnsiTheme="minorHAnsi" w:cs="Arial"/>
                <w:color w:val="000000" w:themeColor="text1"/>
              </w:rPr>
              <w:t>Il contribue à la planification et implémentation des activités requérant une expertise en M&amp;E spécifique.</w:t>
            </w:r>
          </w:p>
          <w:p w:rsidR="002D0C7F" w:rsidRPr="00245275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:rsidR="002D0C7F" w:rsidRPr="00245275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245275">
              <w:rPr>
                <w:rFonts w:asciiTheme="minorHAnsi" w:hAnsiTheme="minorHAnsi" w:cs="Arial"/>
                <w:color w:val="000000" w:themeColor="text1"/>
              </w:rPr>
              <w:t xml:space="preserve"> Il contribuer à </w:t>
            </w:r>
            <w:r w:rsidR="002D06E0">
              <w:rPr>
                <w:rFonts w:asciiTheme="minorHAnsi" w:hAnsiTheme="minorHAnsi" w:cs="Arial"/>
                <w:color w:val="000000" w:themeColor="text1"/>
              </w:rPr>
              <w:t>d</w:t>
            </w:r>
            <w:r w:rsidR="007B5977" w:rsidRPr="00245275">
              <w:rPr>
                <w:rFonts w:cs="Arial"/>
                <w:color w:val="000000" w:themeColor="text1"/>
              </w:rPr>
              <w:t xml:space="preserve">évelopper une dynamique </w:t>
            </w:r>
            <w:r w:rsidRPr="00245275">
              <w:rPr>
                <w:rFonts w:cs="Arial"/>
                <w:color w:val="000000" w:themeColor="text1"/>
              </w:rPr>
              <w:t xml:space="preserve">interne à </w:t>
            </w:r>
            <w:proofErr w:type="spellStart"/>
            <w:r w:rsidRPr="00245275">
              <w:rPr>
                <w:rFonts w:cs="Arial"/>
                <w:color w:val="000000" w:themeColor="text1"/>
              </w:rPr>
              <w:t>Tdh</w:t>
            </w:r>
            <w:proofErr w:type="spellEnd"/>
            <w:r w:rsidR="007B5977" w:rsidRPr="00245275">
              <w:rPr>
                <w:rFonts w:cs="Arial"/>
                <w:color w:val="000000" w:themeColor="text1"/>
              </w:rPr>
              <w:t xml:space="preserve"> et externe (partenariat régional, travail en réseau, pôles d'expertise et groupes de travail, etc.)</w:t>
            </w:r>
            <w:r w:rsidRPr="00245275">
              <w:rPr>
                <w:rFonts w:cs="Arial"/>
                <w:color w:val="000000" w:themeColor="text1"/>
              </w:rPr>
              <w:t xml:space="preserve">, </w:t>
            </w:r>
            <w:r w:rsidR="00451F4C">
              <w:rPr>
                <w:rFonts w:asciiTheme="minorHAnsi" w:hAnsiTheme="minorHAnsi" w:cs="Arial"/>
                <w:color w:val="000000" w:themeColor="text1"/>
              </w:rPr>
              <w:t>a</w:t>
            </w:r>
            <w:r w:rsidRPr="00245275">
              <w:rPr>
                <w:rFonts w:asciiTheme="minorHAnsi" w:hAnsiTheme="minorHAnsi" w:cs="Arial"/>
                <w:color w:val="000000" w:themeColor="text1"/>
              </w:rPr>
              <w:t xml:space="preserve">ssure l’intégration du M&amp;E dans les départements de </w:t>
            </w:r>
            <w:proofErr w:type="spellStart"/>
            <w:r w:rsidRPr="00245275">
              <w:rPr>
                <w:rFonts w:asciiTheme="minorHAnsi" w:hAnsiTheme="minorHAnsi" w:cs="Arial"/>
                <w:color w:val="000000" w:themeColor="text1"/>
              </w:rPr>
              <w:t>TdH</w:t>
            </w:r>
            <w:proofErr w:type="spellEnd"/>
            <w:r w:rsidRPr="00245275">
              <w:rPr>
                <w:rFonts w:asciiTheme="minorHAnsi" w:hAnsiTheme="minorHAnsi" w:cs="Arial"/>
                <w:color w:val="000000" w:themeColor="text1"/>
              </w:rPr>
              <w:t>, et le positionnement du M&amp;E comme fonction support aux département.</w:t>
            </w:r>
          </w:p>
          <w:p w:rsidR="002D0C7F" w:rsidRPr="00245275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:rsidR="007E6944" w:rsidRPr="00245275" w:rsidRDefault="00685939" w:rsidP="00DE021E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Elle/Il</w:t>
            </w:r>
            <w:r w:rsidR="002D0C7F" w:rsidRPr="0024527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E021E" w:rsidRPr="00245275">
              <w:rPr>
                <w:rFonts w:asciiTheme="minorHAnsi" w:hAnsiTheme="minorHAnsi" w:cs="Arial"/>
                <w:color w:val="000000" w:themeColor="text1"/>
              </w:rPr>
              <w:t>participe au développement d’</w:t>
            </w:r>
            <w:r w:rsidR="002D0C7F" w:rsidRPr="00245275">
              <w:rPr>
                <w:rFonts w:asciiTheme="minorHAnsi" w:hAnsiTheme="minorHAnsi" w:cs="Arial"/>
                <w:color w:val="000000" w:themeColor="text1"/>
              </w:rPr>
              <w:t xml:space="preserve">une culture institutionnelle favorisant la réflexion critique, l’apprentissage collectif et le travail en partenariat en lien avec les dimension de qualité et redevabilité. </w:t>
            </w:r>
          </w:p>
        </w:tc>
      </w:tr>
    </w:tbl>
    <w:p w:rsidR="00ED684B" w:rsidRPr="00245275" w:rsidRDefault="00ED684B" w:rsidP="00ED684B">
      <w:pPr>
        <w:spacing w:after="120"/>
        <w:jc w:val="both"/>
        <w:rPr>
          <w:rFonts w:cs="Arial"/>
          <w:color w:val="000000" w:themeColor="text1"/>
          <w:lang w:eastAsia="fr-CH"/>
        </w:rPr>
      </w:pPr>
    </w:p>
    <w:tbl>
      <w:tblPr>
        <w:tblW w:w="51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245275" w:rsidTr="00245275">
        <w:trPr>
          <w:trHeight w:val="2409"/>
        </w:trPr>
        <w:tc>
          <w:tcPr>
            <w:tcW w:w="5000" w:type="pct"/>
          </w:tcPr>
          <w:p w:rsidR="00C64394" w:rsidRPr="00245275" w:rsidRDefault="00C64394" w:rsidP="00F12D18">
            <w:pPr>
              <w:spacing w:after="0"/>
              <w:ind w:left="170"/>
              <w:jc w:val="both"/>
              <w:rPr>
                <w:b/>
                <w:color w:val="000000" w:themeColor="text1"/>
                <w:u w:val="single"/>
                <w:lang w:val="en-US"/>
              </w:rPr>
            </w:pPr>
            <w:proofErr w:type="spellStart"/>
            <w:r w:rsidRPr="00245275">
              <w:rPr>
                <w:b/>
                <w:color w:val="000000" w:themeColor="text1"/>
                <w:u w:val="single"/>
                <w:lang w:val="en-US"/>
              </w:rPr>
              <w:t>Principales</w:t>
            </w:r>
            <w:proofErr w:type="spellEnd"/>
            <w:r w:rsidRPr="00245275">
              <w:rPr>
                <w:b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 w:rsidRPr="00245275">
              <w:rPr>
                <w:b/>
                <w:color w:val="000000" w:themeColor="text1"/>
                <w:u w:val="single"/>
                <w:lang w:val="en-US"/>
              </w:rPr>
              <w:t>responsabilités</w:t>
            </w:r>
            <w:proofErr w:type="spellEnd"/>
            <w:r w:rsidRPr="00245275">
              <w:rPr>
                <w:b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 w:rsidRPr="00245275">
              <w:rPr>
                <w:b/>
                <w:color w:val="000000" w:themeColor="text1"/>
                <w:u w:val="single"/>
                <w:lang w:val="en-US"/>
              </w:rPr>
              <w:t>exercées</w:t>
            </w:r>
            <w:proofErr w:type="spellEnd"/>
            <w:r w:rsidRPr="00245275">
              <w:rPr>
                <w:b/>
                <w:color w:val="000000" w:themeColor="text1"/>
                <w:u w:val="single"/>
                <w:lang w:val="en-US"/>
              </w:rPr>
              <w:t> :</w:t>
            </w:r>
          </w:p>
          <w:p w:rsidR="00C64394" w:rsidRPr="00245275" w:rsidRDefault="00C64394" w:rsidP="00C64394">
            <w:pPr>
              <w:spacing w:after="0" w:line="240" w:lineRule="auto"/>
              <w:jc w:val="both"/>
              <w:rPr>
                <w:rFonts w:ascii="Arial" w:eastAsia="Times New Roman" w:hAnsi="Arial"/>
                <w:color w:val="000000" w:themeColor="text1"/>
                <w:lang w:val="en-US" w:eastAsia="fr-FR"/>
              </w:rPr>
            </w:pPr>
          </w:p>
          <w:p w:rsidR="007E6944" w:rsidRPr="00245275" w:rsidRDefault="007E6944" w:rsidP="007E6944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en-US" w:eastAsia="fr-CH"/>
              </w:rPr>
            </w:pPr>
            <w:proofErr w:type="spellStart"/>
            <w:r w:rsidRPr="00245275">
              <w:rPr>
                <w:rFonts w:eastAsia="Times New Roman"/>
                <w:b/>
                <w:color w:val="000000" w:themeColor="text1"/>
                <w:lang w:val="en-US" w:eastAsia="fr-CH"/>
              </w:rPr>
              <w:t>Générales</w:t>
            </w:r>
            <w:proofErr w:type="spellEnd"/>
          </w:p>
          <w:p w:rsidR="00C12310" w:rsidRPr="00182654" w:rsidRDefault="00685939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685939">
              <w:rPr>
                <w:rFonts w:eastAsia="Times New Roman"/>
                <w:color w:val="000000" w:themeColor="text1"/>
                <w:lang w:eastAsia="fr-CH"/>
              </w:rPr>
              <w:t>A</w:t>
            </w:r>
            <w:r w:rsidR="00C12310" w:rsidRPr="00182654">
              <w:rPr>
                <w:rFonts w:eastAsia="Times New Roman"/>
                <w:color w:val="000000" w:themeColor="text1"/>
                <w:lang w:eastAsia="fr-CH"/>
              </w:rPr>
              <w:t xml:space="preserve">ppuie les coordonnateurs de programmes et les chefs de projet dans l’élaboration et la mise en </w:t>
            </w:r>
            <w:proofErr w:type="spellStart"/>
            <w:r w:rsidR="00C12310" w:rsidRPr="00182654">
              <w:rPr>
                <w:rFonts w:eastAsia="Times New Roman"/>
                <w:color w:val="000000" w:themeColor="text1"/>
                <w:lang w:eastAsia="fr-CH"/>
              </w:rPr>
              <w:t>oeuvre</w:t>
            </w:r>
            <w:proofErr w:type="spellEnd"/>
            <w:r w:rsidR="00C12310" w:rsidRPr="00182654">
              <w:rPr>
                <w:rFonts w:eastAsia="Times New Roman"/>
                <w:color w:val="000000" w:themeColor="text1"/>
                <w:lang w:eastAsia="fr-CH"/>
              </w:rPr>
              <w:t xml:space="preserve"> des plans de monitoring en cohérence avec les orientations de l’organisation. </w:t>
            </w:r>
          </w:p>
          <w:p w:rsidR="00BD5897" w:rsidRPr="00182654" w:rsidRDefault="007C34E8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Contribue à la mise en œuvre d’</w:t>
            </w:r>
            <w:r w:rsidR="00331413" w:rsidRPr="00182654">
              <w:rPr>
                <w:rFonts w:asciiTheme="minorHAnsi" w:hAnsiTheme="minorHAnsi" w:cs="Arial"/>
              </w:rPr>
              <w:t>un système M&amp;E approprié et performant</w:t>
            </w:r>
            <w:r>
              <w:rPr>
                <w:rFonts w:asciiTheme="minorHAnsi" w:hAnsiTheme="minorHAnsi" w:cs="Arial"/>
              </w:rPr>
              <w:t xml:space="preserve">, associant dans la mesure du </w:t>
            </w:r>
            <w:proofErr w:type="spellStart"/>
            <w:r>
              <w:rPr>
                <w:rFonts w:asciiTheme="minorHAnsi" w:hAnsiTheme="minorHAnsi" w:cs="Arial"/>
              </w:rPr>
              <w:t>possiblel</w:t>
            </w:r>
            <w:r w:rsidR="00331413" w:rsidRPr="00182654">
              <w:rPr>
                <w:rFonts w:asciiTheme="minorHAnsi" w:hAnsiTheme="minorHAnsi" w:cs="Arial"/>
              </w:rPr>
              <w:t>es</w:t>
            </w:r>
            <w:proofErr w:type="spellEnd"/>
            <w:r w:rsidR="00331413" w:rsidRPr="001826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partenaires</w:t>
            </w:r>
            <w:r w:rsidR="00331413" w:rsidRPr="00182654">
              <w:rPr>
                <w:rFonts w:asciiTheme="minorHAnsi" w:hAnsiTheme="minorHAnsi" w:cs="Arial"/>
              </w:rPr>
              <w:t xml:space="preserve"> des projets </w:t>
            </w:r>
            <w:r>
              <w:rPr>
                <w:rFonts w:asciiTheme="minorHAnsi" w:hAnsiTheme="minorHAnsi" w:cs="Arial"/>
              </w:rPr>
              <w:t xml:space="preserve">et des programmes </w:t>
            </w:r>
            <w:r w:rsidR="00331413" w:rsidRPr="00182654">
              <w:rPr>
                <w:rFonts w:asciiTheme="minorHAnsi" w:hAnsiTheme="minorHAnsi" w:cs="Arial"/>
              </w:rPr>
              <w:t>dans les phase</w:t>
            </w:r>
            <w:r>
              <w:rPr>
                <w:rFonts w:asciiTheme="minorHAnsi" w:hAnsiTheme="minorHAnsi" w:cs="Arial"/>
              </w:rPr>
              <w:t>s</w:t>
            </w:r>
            <w:r w:rsidR="00331413" w:rsidRPr="00182654">
              <w:rPr>
                <w:rFonts w:asciiTheme="minorHAnsi" w:hAnsiTheme="minorHAnsi" w:cs="Arial"/>
              </w:rPr>
              <w:t xml:space="preserve"> de conception des plans de monitoring, la diffusion et l’utilisation des données. </w:t>
            </w:r>
          </w:p>
          <w:p w:rsidR="007E6944" w:rsidRPr="00182654" w:rsidRDefault="00AA3C80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Contribue à l’élaboration </w:t>
            </w:r>
            <w:r w:rsidR="00C12310" w:rsidRPr="00182654">
              <w:rPr>
                <w:rFonts w:eastAsia="Times New Roman"/>
                <w:color w:val="000000" w:themeColor="text1"/>
                <w:lang w:eastAsia="fr-CH"/>
              </w:rPr>
              <w:t>des budgets liés au M</w:t>
            </w:r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>&amp;E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, en promouvant </w:t>
            </w:r>
            <w:r w:rsidRPr="00182654">
              <w:rPr>
                <w:rFonts w:asciiTheme="minorHAnsi" w:hAnsiTheme="minorHAnsi" w:cs="Arial"/>
                <w:color w:val="000000" w:themeColor="text1"/>
              </w:rPr>
              <w:t>l’allocation optimale des ressources (financières, logistiques, techniques, humaines) nécessaires</w:t>
            </w:r>
            <w:r w:rsidR="00457E5A" w:rsidRPr="00182654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182654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AA3C80" w:rsidRDefault="00AA3C80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Contribue à la réalisation </w:t>
            </w:r>
            <w:r w:rsidR="007E6944" w:rsidRPr="00182654">
              <w:rPr>
                <w:rFonts w:eastAsia="Times New Roman"/>
                <w:color w:val="000000" w:themeColor="text1"/>
                <w:lang w:eastAsia="fr-CH"/>
              </w:rPr>
              <w:t xml:space="preserve">des outils de communication </w:t>
            </w:r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 xml:space="preserve">et de </w:t>
            </w:r>
            <w:proofErr w:type="spellStart"/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>reporting</w:t>
            </w:r>
            <w:proofErr w:type="spellEnd"/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r w:rsidR="00401FF8" w:rsidRPr="00182654">
              <w:rPr>
                <w:rFonts w:eastAsia="Times New Roman"/>
                <w:color w:val="000000" w:themeColor="text1"/>
                <w:lang w:eastAsia="fr-CH"/>
              </w:rPr>
              <w:t xml:space="preserve"> (sur les aspects M&amp;E)</w:t>
            </w:r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>en assurant la bonne utilisation des données de M&amp;E</w:t>
            </w:r>
            <w:r w:rsidR="007A061A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0F60C3" w:rsidRPr="002F4A70" w:rsidRDefault="000F60C3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Elle / Il veille au </w:t>
            </w:r>
            <w:r w:rsidRPr="00885786">
              <w:rPr>
                <w:rFonts w:asciiTheme="minorHAnsi" w:hAnsiTheme="minorHAnsi" w:cs="Arial"/>
              </w:rPr>
              <w:t xml:space="preserve">respect des principes éthiques liées au M&amp;E, notamment en matière de genre,  d’équité et de « do no </w:t>
            </w:r>
            <w:proofErr w:type="spellStart"/>
            <w:r w:rsidRPr="00885786">
              <w:rPr>
                <w:rFonts w:asciiTheme="minorHAnsi" w:hAnsiTheme="minorHAnsi" w:cs="Arial"/>
              </w:rPr>
              <w:t>harm</w:t>
            </w:r>
            <w:proofErr w:type="spellEnd"/>
            <w:r w:rsidRPr="00885786">
              <w:rPr>
                <w:rFonts w:asciiTheme="minorHAnsi" w:hAnsiTheme="minorHAnsi" w:cs="Arial"/>
              </w:rPr>
              <w:t> »</w:t>
            </w:r>
            <w:r>
              <w:rPr>
                <w:rFonts w:asciiTheme="minorHAnsi" w:hAnsiTheme="minorHAnsi" w:cs="Arial"/>
              </w:rPr>
              <w:t xml:space="preserve">, assure la protection des données confidentielle,  </w:t>
            </w:r>
            <w:r>
              <w:rPr>
                <w:rFonts w:asciiTheme="minorHAnsi" w:hAnsiTheme="minorHAnsi" w:cs="Arial"/>
              </w:rPr>
              <w:lastRenderedPageBreak/>
              <w:t>l’application du principes de consentement éclairé des personnes sollicitées et veille à la protection de l’enfant durant les travaux de collecte, traitement, analyse et utilisation des données de M&amp;E.</w:t>
            </w:r>
          </w:p>
          <w:p w:rsidR="000F60C3" w:rsidRPr="00182654" w:rsidRDefault="000F60C3" w:rsidP="000F60C3">
            <w:pPr>
              <w:pStyle w:val="Paragraphedeliste"/>
              <w:spacing w:after="0" w:line="240" w:lineRule="auto"/>
              <w:ind w:left="1080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</w:p>
          <w:p w:rsidR="00AA3C80" w:rsidRPr="00245275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AA3C80" w:rsidRPr="00182654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82654">
              <w:rPr>
                <w:rFonts w:asciiTheme="minorHAnsi" w:hAnsiTheme="minorHAnsi" w:cs="Arial"/>
                <w:b/>
                <w:color w:val="000000" w:themeColor="text1"/>
              </w:rPr>
              <w:t>Support Technique</w:t>
            </w:r>
          </w:p>
          <w:p w:rsidR="00887BDF" w:rsidRPr="00245275" w:rsidRDefault="00887BDF" w:rsidP="00887BDF">
            <w:pPr>
              <w:pStyle w:val="Paragraphedeliste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6F6FBF" w:rsidRPr="00182654" w:rsidRDefault="006F6FBF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>
              <w:rPr>
                <w:rFonts w:eastAsia="Times New Roman"/>
                <w:color w:val="000000" w:themeColor="text1"/>
                <w:lang w:eastAsia="fr-CH"/>
              </w:rPr>
              <w:t>A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ssure </w:t>
            </w:r>
            <w:r>
              <w:rPr>
                <w:rFonts w:eastAsia="Times New Roman"/>
                <w:color w:val="000000" w:themeColor="text1"/>
                <w:lang w:eastAsia="fr-CH"/>
              </w:rPr>
              <w:t xml:space="preserve">le bon 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>déploiement des directives</w:t>
            </w:r>
            <w:r>
              <w:rPr>
                <w:rFonts w:eastAsia="Times New Roman"/>
                <w:color w:val="000000" w:themeColor="text1"/>
                <w:lang w:eastAsia="fr-CH"/>
              </w:rPr>
              <w:t xml:space="preserve"> au sein de la délégation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eastAsia="fr-CH"/>
              </w:rPr>
              <w:t xml:space="preserve">et l’appropriation par les équipes de toute 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>guidance méthodologique e</w:t>
            </w:r>
            <w:r>
              <w:rPr>
                <w:rFonts w:eastAsia="Times New Roman"/>
                <w:color w:val="000000" w:themeColor="text1"/>
                <w:lang w:eastAsia="fr-CH"/>
              </w:rPr>
              <w:t>t outils liées au Monitoring ex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>i</w:t>
            </w:r>
            <w:r>
              <w:rPr>
                <w:rFonts w:eastAsia="Times New Roman"/>
                <w:color w:val="000000" w:themeColor="text1"/>
                <w:lang w:eastAsia="fr-CH"/>
              </w:rPr>
              <w:t>s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tantes à </w:t>
            </w:r>
            <w:proofErr w:type="spellStart"/>
            <w:r w:rsidRPr="00182654">
              <w:rPr>
                <w:rFonts w:eastAsia="Times New Roman"/>
                <w:color w:val="000000" w:themeColor="text1"/>
                <w:lang w:eastAsia="fr-CH"/>
              </w:rPr>
              <w:t>Tdh</w:t>
            </w:r>
            <w:proofErr w:type="spellEnd"/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 par les équipes qu’il accompagne. </w:t>
            </w:r>
          </w:p>
          <w:p w:rsidR="00BD5897" w:rsidRPr="00182654" w:rsidRDefault="00BD5897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Contribue au développement et à l’écriture des chapitres concernant les indicateurs, budget et organisation du dispositif M&amp;E </w:t>
            </w:r>
            <w:r w:rsidR="0029525B" w:rsidRPr="00182654">
              <w:rPr>
                <w:rFonts w:eastAsia="Times New Roman"/>
                <w:color w:val="000000" w:themeColor="text1"/>
                <w:lang w:eastAsia="fr-CH"/>
              </w:rPr>
              <w:t>dans les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 propositions de projet </w:t>
            </w:r>
            <w:r w:rsidR="007A061A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A03C04" w:rsidRPr="00182654" w:rsidRDefault="00A03C04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>Fournit un support technique pour la conception des outils de monitoring, à la collecte et à l’analyse des données</w:t>
            </w:r>
            <w:r w:rsidR="00625660" w:rsidRPr="00182654">
              <w:rPr>
                <w:rFonts w:eastAsia="Times New Roman"/>
                <w:color w:val="000000" w:themeColor="text1"/>
                <w:lang w:eastAsia="fr-CH"/>
              </w:rPr>
              <w:t xml:space="preserve"> en lien avec l’IM </w:t>
            </w:r>
            <w:r w:rsidR="00625660">
              <w:rPr>
                <w:rFonts w:eastAsia="Times New Roman"/>
                <w:color w:val="000000" w:themeColor="text1"/>
                <w:lang w:eastAsia="fr-CH"/>
              </w:rPr>
              <w:t xml:space="preserve">(Information Manager) </w:t>
            </w:r>
            <w:r w:rsidR="00625660" w:rsidRPr="00182654">
              <w:rPr>
                <w:rFonts w:eastAsia="Times New Roman"/>
                <w:color w:val="000000" w:themeColor="text1"/>
                <w:lang w:eastAsia="fr-CH"/>
              </w:rPr>
              <w:t>et l’équipe programme</w:t>
            </w:r>
            <w:r w:rsidR="007A061A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55505F" w:rsidRPr="000F60C3" w:rsidRDefault="006F6FBF" w:rsidP="000F60C3">
            <w:pPr>
              <w:pStyle w:val="Paragraphedeliste"/>
              <w:spacing w:after="0" w:line="240" w:lineRule="auto"/>
              <w:ind w:left="1080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0F60C3">
              <w:rPr>
                <w:rFonts w:eastAsia="Times New Roman"/>
                <w:color w:val="000000" w:themeColor="text1"/>
                <w:lang w:eastAsia="fr-CH"/>
              </w:rPr>
              <w:t xml:space="preserve">Contribue à la </w:t>
            </w:r>
            <w:proofErr w:type="spellStart"/>
            <w:r w:rsidRPr="000F60C3">
              <w:rPr>
                <w:rFonts w:eastAsia="Times New Roman"/>
                <w:color w:val="000000" w:themeColor="text1"/>
                <w:lang w:eastAsia="fr-CH"/>
              </w:rPr>
              <w:t>preparation</w:t>
            </w:r>
            <w:proofErr w:type="spellEnd"/>
            <w:r w:rsidRPr="000F60C3">
              <w:rPr>
                <w:rFonts w:eastAsia="Times New Roman"/>
                <w:color w:val="000000" w:themeColor="text1"/>
                <w:lang w:eastAsia="fr-CH"/>
              </w:rPr>
              <w:t xml:space="preserve"> et à l’organisation d’activités de monitoring de routine, de travaux de monitoring ad hoc</w:t>
            </w:r>
            <w:r w:rsidR="000F60C3">
              <w:rPr>
                <w:rFonts w:eastAsia="Times New Roman"/>
                <w:color w:val="000000" w:themeColor="text1"/>
                <w:lang w:eastAsia="fr-CH"/>
              </w:rPr>
              <w:t>.</w:t>
            </w:r>
            <w:r w:rsidRPr="000F60C3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r w:rsidR="00245275" w:rsidRPr="000F60C3">
              <w:rPr>
                <w:rFonts w:eastAsia="Times New Roman"/>
                <w:color w:val="000000" w:themeColor="text1"/>
                <w:lang w:eastAsia="fr-CH"/>
              </w:rPr>
              <w:t>Veille</w:t>
            </w:r>
            <w:r w:rsidR="0059416C" w:rsidRPr="000F60C3">
              <w:rPr>
                <w:rFonts w:eastAsia="Times New Roman"/>
                <w:color w:val="000000" w:themeColor="text1"/>
                <w:lang w:eastAsia="fr-CH"/>
              </w:rPr>
              <w:t>, durant la phase d’implémentation,</w:t>
            </w:r>
            <w:r w:rsidR="00245275" w:rsidRPr="000F60C3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r w:rsidR="00AA3C80" w:rsidRPr="000F60C3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r w:rsidR="00245275" w:rsidRPr="000F60C3">
              <w:rPr>
                <w:rFonts w:eastAsia="Times New Roman"/>
                <w:color w:val="000000" w:themeColor="text1"/>
                <w:lang w:eastAsia="fr-CH"/>
              </w:rPr>
              <w:t xml:space="preserve">à la bonne utilisation </w:t>
            </w:r>
            <w:r w:rsidR="00AA3C80" w:rsidRPr="000F60C3">
              <w:rPr>
                <w:rFonts w:eastAsia="Times New Roman"/>
                <w:color w:val="000000" w:themeColor="text1"/>
                <w:lang w:eastAsia="fr-CH"/>
              </w:rPr>
              <w:t xml:space="preserve">des outils </w:t>
            </w:r>
            <w:r w:rsidR="00245275" w:rsidRPr="000F60C3">
              <w:rPr>
                <w:rFonts w:eastAsia="Times New Roman"/>
                <w:color w:val="000000" w:themeColor="text1"/>
                <w:lang w:eastAsia="fr-CH"/>
              </w:rPr>
              <w:t xml:space="preserve">de monitoring </w:t>
            </w:r>
            <w:r w:rsidR="000F60C3">
              <w:rPr>
                <w:rFonts w:eastAsia="Times New Roman"/>
                <w:color w:val="000000" w:themeColor="text1"/>
                <w:lang w:eastAsia="fr-CH"/>
              </w:rPr>
              <w:t>et a</w:t>
            </w:r>
            <w:r w:rsidR="0055505F" w:rsidRPr="000F60C3">
              <w:rPr>
                <w:rFonts w:eastAsia="Times New Roman"/>
                <w:color w:val="000000" w:themeColor="text1"/>
                <w:lang w:eastAsia="fr-CH"/>
              </w:rPr>
              <w:t>ccompagne le processus de recueil des données pour les indicateurs programmes et de synthèses relatives au pilotage des programmes</w:t>
            </w:r>
            <w:r w:rsidR="007A061A" w:rsidRPr="000F60C3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654C5F" w:rsidRDefault="00AA3C80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>Conseille et fournit un support méthodologique pour le recrutement des experts pour des travaux liées au M&amp;E</w:t>
            </w:r>
            <w:r w:rsidR="000F60C3">
              <w:rPr>
                <w:rFonts w:eastAsia="Times New Roman"/>
                <w:color w:val="000000" w:themeColor="text1"/>
                <w:lang w:eastAsia="fr-CH"/>
              </w:rPr>
              <w:t>(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rédaction de </w:t>
            </w:r>
            <w:proofErr w:type="spellStart"/>
            <w:r w:rsidRPr="00182654">
              <w:rPr>
                <w:rFonts w:eastAsia="Times New Roman"/>
                <w:color w:val="000000" w:themeColor="text1"/>
                <w:lang w:eastAsia="fr-CH"/>
              </w:rPr>
              <w:t>ToR</w:t>
            </w:r>
            <w:proofErr w:type="spellEnd"/>
            <w:r w:rsidRPr="00182654">
              <w:rPr>
                <w:rFonts w:eastAsia="Times New Roman"/>
                <w:color w:val="000000" w:themeColor="text1"/>
                <w:lang w:eastAsia="fr-CH"/>
              </w:rPr>
              <w:t>, recrutement et accompagnement des consultants)</w:t>
            </w:r>
            <w:r w:rsidR="007A061A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AA3C80" w:rsidRDefault="00245275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654C5F">
              <w:rPr>
                <w:rFonts w:eastAsia="Times New Roman"/>
                <w:color w:val="000000" w:themeColor="text1"/>
                <w:lang w:eastAsia="fr-CH"/>
              </w:rPr>
              <w:t xml:space="preserve">Fournit un appui technique afin 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que les informations du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monitoring et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de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  <w:proofErr w:type="spellStart"/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>evaluation</w:t>
            </w:r>
            <w:proofErr w:type="spellEnd"/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 soient utilisées de manière optimale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et adaptées au</w:t>
            </w:r>
            <w:r w:rsidR="000F60C3">
              <w:rPr>
                <w:rFonts w:eastAsia="Times New Roman"/>
                <w:color w:val="000000" w:themeColor="text1"/>
                <w:lang w:eastAsia="fr-CH"/>
              </w:rPr>
              <w:t>x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public-cibles,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pour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alimenter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les décisions opérationnelles et stratégique 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>au sein de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la  délégation et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en relation avec le</w:t>
            </w:r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siè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ge, notamment dans le cadre du </w:t>
            </w:r>
            <w:proofErr w:type="spellStart"/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>reporting</w:t>
            </w:r>
            <w:proofErr w:type="spellEnd"/>
            <w:r w:rsidR="00AA3C80" w:rsidRPr="00654C5F">
              <w:rPr>
                <w:rFonts w:eastAsia="Times New Roman"/>
                <w:color w:val="000000" w:themeColor="text1"/>
                <w:lang w:eastAsia="fr-CH"/>
              </w:rPr>
              <w:t xml:space="preserve"> institutionnel.</w:t>
            </w:r>
            <w:r w:rsidR="001D4292">
              <w:rPr>
                <w:rFonts w:eastAsia="Times New Roman"/>
                <w:color w:val="000000" w:themeColor="text1"/>
                <w:lang w:eastAsia="fr-CH"/>
              </w:rPr>
              <w:t xml:space="preserve"> </w:t>
            </w:r>
          </w:p>
          <w:p w:rsidR="001E314E" w:rsidRDefault="001E314E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bookmarkStart w:id="1" w:name="_GoBack"/>
            <w:r>
              <w:rPr>
                <w:rFonts w:cs="Arial"/>
                <w:color w:val="000000" w:themeColor="text1"/>
              </w:rPr>
              <w:t>A</w:t>
            </w:r>
            <w:r w:rsidRPr="00B81A2A">
              <w:rPr>
                <w:rFonts w:cs="Arial"/>
                <w:color w:val="000000" w:themeColor="text1"/>
              </w:rPr>
              <w:t xml:space="preserve">lerte le/la </w:t>
            </w:r>
            <w:proofErr w:type="spellStart"/>
            <w:r w:rsidRPr="00B81A2A">
              <w:rPr>
                <w:rFonts w:cs="Arial"/>
                <w:color w:val="000000" w:themeColor="text1"/>
              </w:rPr>
              <w:t>Chef-fe</w:t>
            </w:r>
            <w:proofErr w:type="spellEnd"/>
            <w:r w:rsidRPr="00B81A2A">
              <w:rPr>
                <w:rFonts w:cs="Arial"/>
                <w:color w:val="000000" w:themeColor="text1"/>
              </w:rPr>
              <w:t xml:space="preserve"> de projet et/ou la/ le coordinatrice-</w:t>
            </w:r>
            <w:proofErr w:type="spellStart"/>
            <w:r w:rsidRPr="00B81A2A">
              <w:rPr>
                <w:rFonts w:cs="Arial"/>
                <w:color w:val="000000" w:themeColor="text1"/>
              </w:rPr>
              <w:t>teur</w:t>
            </w:r>
            <w:proofErr w:type="spellEnd"/>
            <w:r w:rsidRPr="00B81A2A">
              <w:rPr>
                <w:rFonts w:cs="Arial"/>
                <w:color w:val="000000" w:themeColor="text1"/>
              </w:rPr>
              <w:t xml:space="preserve"> de programme en cas de résultats non atteints, d'évolution du contexte (risques et opportunité) et des effets négatifs sur les bénéficiaires.  </w:t>
            </w:r>
          </w:p>
          <w:bookmarkEnd w:id="1"/>
          <w:p w:rsidR="00AA3C80" w:rsidRPr="000F60C3" w:rsidRDefault="00AA3C80" w:rsidP="000F60C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</w:p>
          <w:p w:rsidR="00AA3C80" w:rsidRPr="000F60C3" w:rsidRDefault="00AA3C80" w:rsidP="00AA3C80">
            <w:pPr>
              <w:spacing w:after="0"/>
              <w:contextualSpacing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:rsidR="00AA3C80" w:rsidRPr="00245275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45275">
              <w:rPr>
                <w:rFonts w:asciiTheme="minorHAnsi" w:hAnsiTheme="minorHAnsi" w:cs="Arial"/>
                <w:b/>
                <w:color w:val="000000" w:themeColor="text1"/>
              </w:rPr>
              <w:t xml:space="preserve">Apprentissage / </w:t>
            </w:r>
            <w:r w:rsidR="001126DF">
              <w:rPr>
                <w:rFonts w:asciiTheme="minorHAnsi" w:hAnsiTheme="minorHAnsi" w:cs="Arial"/>
                <w:b/>
                <w:color w:val="000000" w:themeColor="text1"/>
              </w:rPr>
              <w:t>formation</w:t>
            </w:r>
            <w:r w:rsidR="001126DF" w:rsidRPr="00245275">
              <w:rPr>
                <w:rFonts w:asciiTheme="minorHAnsi" w:hAnsiTheme="minorHAnsi" w:cs="Arial"/>
                <w:b/>
                <w:color w:val="000000" w:themeColor="text1"/>
              </w:rPr>
              <w:t> </w:t>
            </w:r>
            <w:r w:rsidRPr="00245275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</w:p>
          <w:p w:rsidR="00AA3C80" w:rsidRPr="00182654" w:rsidRDefault="00AA3C80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>Contribue au renforcement des compétence</w:t>
            </w:r>
            <w:r w:rsidR="00451F4C">
              <w:rPr>
                <w:rFonts w:eastAsia="Times New Roman"/>
                <w:color w:val="000000" w:themeColor="text1"/>
                <w:lang w:eastAsia="fr-CH"/>
              </w:rPr>
              <w:t>s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 des équipes et partenaires </w:t>
            </w:r>
            <w:r w:rsidR="00457E5A" w:rsidRPr="00182654">
              <w:rPr>
                <w:rFonts w:eastAsia="Times New Roman"/>
                <w:color w:val="000000" w:themeColor="text1"/>
                <w:lang w:eastAsia="fr-CH"/>
              </w:rPr>
              <w:t xml:space="preserve">qu’il accompagne </w:t>
            </w:r>
            <w:r w:rsidRPr="00182654">
              <w:rPr>
                <w:rFonts w:eastAsia="Times New Roman"/>
                <w:color w:val="000000" w:themeColor="text1"/>
                <w:lang w:eastAsia="fr-CH"/>
              </w:rPr>
              <w:t>dans le domaine du monitoring et Evaluation</w:t>
            </w:r>
            <w:r w:rsidR="007A061A">
              <w:rPr>
                <w:rFonts w:eastAsia="Times New Roman"/>
                <w:color w:val="000000" w:themeColor="text1"/>
                <w:lang w:eastAsia="fr-CH"/>
              </w:rPr>
              <w:t>.</w:t>
            </w:r>
          </w:p>
          <w:p w:rsidR="00AA3C80" w:rsidRPr="00182654" w:rsidRDefault="00121F7D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>Contribue à</w:t>
            </w:r>
            <w:r w:rsidR="00AA3C80" w:rsidRPr="00182654">
              <w:rPr>
                <w:rFonts w:eastAsia="Times New Roman"/>
                <w:color w:val="000000" w:themeColor="text1"/>
                <w:lang w:eastAsia="fr-CH"/>
              </w:rPr>
              <w:t xml:space="preserve"> la capitalisation des connaissances pour les travaux liés au monitoring et à l’évaluation.</w:t>
            </w:r>
          </w:p>
          <w:p w:rsidR="00AA3C80" w:rsidRPr="00245275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AA3C80" w:rsidRPr="00245275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AA3C80" w:rsidRPr="00182654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82654">
              <w:rPr>
                <w:rFonts w:asciiTheme="minorHAnsi" w:hAnsiTheme="minorHAnsi" w:cs="Arial"/>
                <w:b/>
                <w:color w:val="000000" w:themeColor="text1"/>
              </w:rPr>
              <w:t>Sécurité et PSE</w:t>
            </w:r>
          </w:p>
          <w:p w:rsidR="00AA3C80" w:rsidRPr="00182654" w:rsidRDefault="00AA3C80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Connait et applique les politiques en matière de sécurité, de politique de sauvegarde de l’enfant et de prévention des fraudes.  </w:t>
            </w:r>
          </w:p>
          <w:p w:rsidR="00AA3C80" w:rsidRPr="00245275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D216C3" w:rsidRPr="00245275" w:rsidRDefault="00D216C3" w:rsidP="00AA3C80">
            <w:pPr>
              <w:spacing w:after="0" w:line="240" w:lineRule="auto"/>
              <w:textAlignment w:val="baseline"/>
              <w:rPr>
                <w:rFonts w:ascii="Cambria" w:eastAsia="Times New Roman" w:hAnsi="Cambria"/>
                <w:color w:val="000000" w:themeColor="text1"/>
                <w:sz w:val="18"/>
                <w:szCs w:val="18"/>
                <w:lang w:eastAsia="fr-CH"/>
              </w:rPr>
            </w:pPr>
          </w:p>
        </w:tc>
      </w:tr>
    </w:tbl>
    <w:p w:rsidR="00D4058C" w:rsidRPr="00245275" w:rsidRDefault="00D4058C">
      <w:pPr>
        <w:rPr>
          <w:color w:val="000000" w:themeColor="text1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45275" w:rsidRPr="00245275" w:rsidTr="00476A6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91" w:rsidRPr="00245275" w:rsidRDefault="00D8600B" w:rsidP="005F2B48">
            <w:pPr>
              <w:spacing w:after="120" w:line="240" w:lineRule="auto"/>
              <w:rPr>
                <w:rFonts w:asciiTheme="minorHAnsi" w:hAnsiTheme="minorHAnsi"/>
                <w:color w:val="000000" w:themeColor="text1"/>
              </w:rPr>
            </w:pPr>
            <w:r w:rsidRPr="00245275">
              <w:rPr>
                <w:rFonts w:asciiTheme="minorHAnsi" w:hAnsiTheme="minorHAnsi"/>
                <w:b/>
                <w:color w:val="000000" w:themeColor="text1"/>
                <w:u w:val="single"/>
              </w:rPr>
              <w:t>Compétences</w:t>
            </w:r>
            <w:r w:rsidRPr="00245275">
              <w:rPr>
                <w:rFonts w:asciiTheme="minorHAnsi" w:hAnsiTheme="minorHAnsi"/>
                <w:b/>
                <w:color w:val="000000" w:themeColor="text1"/>
              </w:rPr>
              <w:t> </w:t>
            </w:r>
            <w:r w:rsidRPr="00245275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7E59F9" w:rsidRPr="00245275">
              <w:rPr>
                <w:rFonts w:asciiTheme="minorHAnsi" w:hAnsiTheme="minorHAnsi"/>
                <w:i/>
                <w:color w:val="000000" w:themeColor="text1"/>
              </w:rPr>
              <w:t xml:space="preserve">Cette fonction demande la maîtrise des compétences  fondamentales Personnelles, Sociales et Leadership </w:t>
            </w:r>
            <w:r w:rsidR="007E59F9" w:rsidRPr="00245275">
              <w:rPr>
                <w:rFonts w:asciiTheme="minorHAnsi" w:hAnsiTheme="minorHAnsi"/>
                <w:b/>
                <w:i/>
                <w:color w:val="000000" w:themeColor="text1"/>
              </w:rPr>
              <w:t>(CPSL),</w:t>
            </w:r>
            <w:r w:rsidR="007E59F9" w:rsidRPr="00245275">
              <w:rPr>
                <w:rFonts w:asciiTheme="minorHAnsi" w:hAnsiTheme="minorHAnsi"/>
                <w:i/>
                <w:color w:val="000000" w:themeColor="text1"/>
              </w:rPr>
              <w:t xml:space="preserve"> Techniques et Méthodologiques </w:t>
            </w:r>
            <w:r w:rsidR="007E59F9" w:rsidRPr="00245275">
              <w:rPr>
                <w:rFonts w:asciiTheme="minorHAnsi" w:hAnsiTheme="minorHAnsi"/>
                <w:b/>
                <w:i/>
                <w:color w:val="000000" w:themeColor="text1"/>
              </w:rPr>
              <w:t>(CTM)</w:t>
            </w:r>
            <w:r w:rsidR="007E59F9" w:rsidRPr="00245275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</w:p>
          <w:p w:rsidR="00BF0056" w:rsidRPr="00245275" w:rsidRDefault="00406C91" w:rsidP="008D0F01">
            <w:pPr>
              <w:spacing w:after="12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245275">
              <w:rPr>
                <w:rFonts w:asciiTheme="minorHAnsi" w:hAnsiTheme="minorHAnsi"/>
                <w:color w:val="000000" w:themeColor="text1"/>
                <w:lang w:val="en-US"/>
              </w:rPr>
              <w:t>Dont</w:t>
            </w:r>
            <w:proofErr w:type="spellEnd"/>
            <w:r w:rsidRPr="0024527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245275">
              <w:rPr>
                <w:rFonts w:asciiTheme="minorHAnsi" w:hAnsiTheme="minorHAnsi"/>
                <w:color w:val="000000" w:themeColor="text1"/>
                <w:lang w:val="en-US"/>
              </w:rPr>
              <w:t>particulièrement</w:t>
            </w:r>
            <w:proofErr w:type="spellEnd"/>
            <w:r w:rsidRPr="00245275">
              <w:rPr>
                <w:rFonts w:asciiTheme="minorHAnsi" w:hAnsiTheme="minorHAnsi"/>
                <w:color w:val="000000" w:themeColor="text1"/>
                <w:lang w:val="en-US"/>
              </w:rPr>
              <w:t xml:space="preserve"> : </w:t>
            </w:r>
          </w:p>
          <w:p w:rsidR="00AA3C80" w:rsidRPr="00245275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de travail en autonomie, couplée avec une capacité de travailler en appui-conseil.</w:t>
            </w:r>
          </w:p>
          <w:p w:rsidR="00AA3C80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d’instaurer un climat de coopération et de collaboration.</w:t>
            </w:r>
          </w:p>
          <w:p w:rsidR="00B52C4C" w:rsidRPr="00182654" w:rsidRDefault="00B52C4C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fr-CH"/>
              </w:rPr>
            </w:pPr>
            <w:r w:rsidRPr="00182654">
              <w:rPr>
                <w:rFonts w:asciiTheme="minorHAnsi" w:eastAsia="Times New Roman" w:hAnsiTheme="minorHAnsi"/>
                <w:lang w:eastAsia="fr-CH"/>
              </w:rPr>
              <w:t>Maîtrise de la posture et des compétences de l’appui et du conseil.</w:t>
            </w:r>
          </w:p>
          <w:p w:rsidR="00AA3C80" w:rsidRPr="00245275" w:rsidRDefault="00A22BA2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d’analyse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</w:p>
          <w:p w:rsidR="00AA3C80" w:rsidRPr="00245275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Esprit et capacité de rig</w:t>
            </w:r>
            <w:r w:rsidR="000B4876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ueur et pré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cision, transparence et honnêteté intellectuelle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Excellente compétence en communication (négociation dans esprit constructif) orale et écrite à 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lastRenderedPageBreak/>
              <w:t>tous niveaux (interne, externe)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, écoute active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7A061A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Flexibilité, disponibilité et capacité d’adaptation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Orienté vers les résultats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et la résolution des problèmes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Apprends des expériences difficiles et capitalise à partir des e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rreurs, saisit les opportunités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8D0F01" w:rsidRPr="00245275" w:rsidRDefault="008D0F01" w:rsidP="00AA3C80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</w:p>
        </w:tc>
      </w:tr>
    </w:tbl>
    <w:p w:rsidR="006D131C" w:rsidRPr="00245275" w:rsidRDefault="006D131C" w:rsidP="006D131C">
      <w:pPr>
        <w:spacing w:after="0"/>
        <w:rPr>
          <w:rFonts w:asciiTheme="minorHAnsi" w:hAnsiTheme="minorHAnsi"/>
          <w:vanish/>
          <w:color w:val="000000" w:themeColor="text1"/>
        </w:rPr>
      </w:pPr>
    </w:p>
    <w:tbl>
      <w:tblPr>
        <w:tblpPr w:leftFromText="141" w:rightFromText="141" w:vertAnchor="text" w:horzAnchor="margin" w:tblpY="466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245275" w:rsidTr="00B71FB7">
        <w:trPr>
          <w:trHeight w:val="1696"/>
        </w:trPr>
        <w:tc>
          <w:tcPr>
            <w:tcW w:w="5000" w:type="pct"/>
          </w:tcPr>
          <w:p w:rsidR="00B71FB7" w:rsidRPr="00245275" w:rsidRDefault="00B71FB7" w:rsidP="006D1973">
            <w:p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245275">
              <w:rPr>
                <w:rFonts w:asciiTheme="minorHAnsi" w:hAnsiTheme="minorHAnsi"/>
                <w:b/>
                <w:color w:val="000000" w:themeColor="text1"/>
                <w:u w:val="single"/>
              </w:rPr>
              <w:t>Ainsi que les compétences spécifiques  « Métiers » suivantes :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Connaissance de la gestion du cycle du projet, connaissance de ses concepts, processus et outils, et dans l’animat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ion de processus  participatifs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Expertise dans l’élaboration, la planification et </w:t>
            </w:r>
            <w:r w:rsidR="00B52C4C"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l</w:t>
            </w:r>
            <w:r w:rsidR="00B52C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a mise en </w:t>
            </w:r>
            <w:proofErr w:type="spellStart"/>
            <w:r w:rsidR="00B52C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oeuvre</w:t>
            </w:r>
            <w:proofErr w:type="spellEnd"/>
            <w:r w:rsidR="00B52C4C"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des système</w:t>
            </w:r>
            <w:r w:rsidR="00B52C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s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, procédures et out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ils de monitoring et évaluation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Connaissance et pratique des méthodes quantitatives et qualitatives dans le domaine du </w:t>
            </w:r>
            <w:proofErr w:type="spellStart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développment</w:t>
            </w:r>
            <w:proofErr w:type="spellEnd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/ aide humanitaire.  Expérience dans la 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collecte et analyse des données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Connaissance des</w:t>
            </w:r>
            <w:r w:rsidR="0013611E"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logiciels et outils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de gestion de l’information (statistiques, gestion d’enquête, cartographie)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Expérience dans la préparation, </w:t>
            </w:r>
            <w:proofErr w:type="spellStart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plannification</w:t>
            </w:r>
            <w:proofErr w:type="spellEnd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et suivi de consultances dans le domaine du M&amp;E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AA3C80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Sensibilité et connaissance des enjeux éthiques liés au M&amp;E, do-no </w:t>
            </w:r>
            <w:proofErr w:type="spellStart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harm</w:t>
            </w:r>
            <w:proofErr w:type="spellEnd"/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, monitoring sens</w:t>
            </w:r>
            <w:r w:rsidR="007A061A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ible au genre et à la diversité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B71FB7" w:rsidRPr="00245275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245275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Connaissance et expérience de travail dans le domaine du droit de l’enfant (protection, santé) en contexte de développement / humanitaire</w:t>
            </w:r>
            <w:r w:rsidR="00451F4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</w:tc>
      </w:tr>
    </w:tbl>
    <w:p w:rsidR="00F124A2" w:rsidRPr="00245275" w:rsidRDefault="00F124A2" w:rsidP="00B71FB7">
      <w:pPr>
        <w:rPr>
          <w:b/>
          <w:color w:val="000000" w:themeColor="text1"/>
          <w:sz w:val="18"/>
          <w:szCs w:val="18"/>
          <w:u w:val="single"/>
        </w:rPr>
      </w:pPr>
    </w:p>
    <w:p w:rsidR="00D4058C" w:rsidRPr="00245275" w:rsidRDefault="00D4058C" w:rsidP="00D4058C">
      <w:pPr>
        <w:rPr>
          <w:color w:val="000000" w:themeColor="text1"/>
        </w:rPr>
      </w:pPr>
    </w:p>
    <w:p w:rsidR="00D4058C" w:rsidRPr="00121F7D" w:rsidRDefault="00685939" w:rsidP="00D4058C">
      <w:pPr>
        <w:rPr>
          <w:color w:val="000000" w:themeColor="text1"/>
        </w:rPr>
      </w:pPr>
      <w:r>
        <w:rPr>
          <w:color w:val="000000" w:themeColor="text1"/>
        </w:rPr>
        <w:t>La/ le</w:t>
      </w:r>
      <w:r w:rsidR="00D4058C" w:rsidRPr="00121F7D">
        <w:rPr>
          <w:color w:val="000000" w:themeColor="text1"/>
        </w:rPr>
        <w:t xml:space="preserve"> titulaire atteste avoir pris connaissance du présent cahier de charges.</w:t>
      </w:r>
    </w:p>
    <w:p w:rsidR="00D4058C" w:rsidRPr="00121F7D" w:rsidRDefault="00D4058C" w:rsidP="00B71FB7">
      <w:pPr>
        <w:rPr>
          <w:color w:val="000000" w:themeColor="text1"/>
        </w:rPr>
      </w:pPr>
      <w:r w:rsidRPr="00121F7D">
        <w:rPr>
          <w:color w:val="000000" w:themeColor="text1"/>
        </w:rPr>
        <w:t>Date :</w:t>
      </w:r>
      <w:r w:rsidRPr="00121F7D">
        <w:rPr>
          <w:color w:val="000000" w:themeColor="text1"/>
        </w:rPr>
        <w:tab/>
      </w:r>
      <w:r w:rsidRPr="00121F7D">
        <w:rPr>
          <w:color w:val="000000" w:themeColor="text1"/>
        </w:rPr>
        <w:tab/>
      </w:r>
      <w:r w:rsidRPr="00121F7D">
        <w:rPr>
          <w:color w:val="000000" w:themeColor="text1"/>
        </w:rPr>
        <w:tab/>
        <w:t xml:space="preserve">      Nom et prénom : </w:t>
      </w:r>
      <w:r w:rsidRPr="00121F7D">
        <w:rPr>
          <w:color w:val="000000" w:themeColor="text1"/>
        </w:rPr>
        <w:tab/>
        <w:t xml:space="preserve">                                                   Signature : </w:t>
      </w:r>
    </w:p>
    <w:sectPr w:rsidR="00D4058C" w:rsidRPr="00121F7D" w:rsidSect="00D8600B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2A" w:rsidRDefault="00E6282A" w:rsidP="001A0A32">
      <w:pPr>
        <w:spacing w:after="0" w:line="240" w:lineRule="auto"/>
      </w:pPr>
      <w:r>
        <w:separator/>
      </w:r>
    </w:p>
  </w:endnote>
  <w:endnote w:type="continuationSeparator" w:id="0">
    <w:p w:rsidR="00E6282A" w:rsidRDefault="00E6282A" w:rsidP="001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2A" w:rsidRDefault="00E6282A" w:rsidP="001A0A32">
      <w:pPr>
        <w:spacing w:after="0" w:line="240" w:lineRule="auto"/>
      </w:pPr>
      <w:r>
        <w:separator/>
      </w:r>
    </w:p>
  </w:footnote>
  <w:footnote w:type="continuationSeparator" w:id="0">
    <w:p w:rsidR="00E6282A" w:rsidRDefault="00E6282A" w:rsidP="001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2" w:rsidRDefault="005D46B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41298E99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39"/>
    <w:multiLevelType w:val="multilevel"/>
    <w:tmpl w:val="7CB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165F"/>
    <w:multiLevelType w:val="hybridMultilevel"/>
    <w:tmpl w:val="D44AB102"/>
    <w:lvl w:ilvl="0" w:tplc="100C000F">
      <w:start w:val="1"/>
      <w:numFmt w:val="decimal"/>
      <w:lvlText w:val="%1."/>
      <w:lvlJc w:val="left"/>
      <w:pPr>
        <w:ind w:left="770" w:hanging="360"/>
      </w:pPr>
    </w:lvl>
    <w:lvl w:ilvl="1" w:tplc="100C0019" w:tentative="1">
      <w:start w:val="1"/>
      <w:numFmt w:val="lowerLetter"/>
      <w:lvlText w:val="%2."/>
      <w:lvlJc w:val="left"/>
      <w:pPr>
        <w:ind w:left="1490" w:hanging="360"/>
      </w:pPr>
    </w:lvl>
    <w:lvl w:ilvl="2" w:tplc="100C001B" w:tentative="1">
      <w:start w:val="1"/>
      <w:numFmt w:val="lowerRoman"/>
      <w:lvlText w:val="%3."/>
      <w:lvlJc w:val="right"/>
      <w:pPr>
        <w:ind w:left="2210" w:hanging="180"/>
      </w:pPr>
    </w:lvl>
    <w:lvl w:ilvl="3" w:tplc="100C000F" w:tentative="1">
      <w:start w:val="1"/>
      <w:numFmt w:val="decimal"/>
      <w:lvlText w:val="%4."/>
      <w:lvlJc w:val="left"/>
      <w:pPr>
        <w:ind w:left="2930" w:hanging="360"/>
      </w:pPr>
    </w:lvl>
    <w:lvl w:ilvl="4" w:tplc="100C0019" w:tentative="1">
      <w:start w:val="1"/>
      <w:numFmt w:val="lowerLetter"/>
      <w:lvlText w:val="%5."/>
      <w:lvlJc w:val="left"/>
      <w:pPr>
        <w:ind w:left="3650" w:hanging="360"/>
      </w:pPr>
    </w:lvl>
    <w:lvl w:ilvl="5" w:tplc="100C001B" w:tentative="1">
      <w:start w:val="1"/>
      <w:numFmt w:val="lowerRoman"/>
      <w:lvlText w:val="%6."/>
      <w:lvlJc w:val="right"/>
      <w:pPr>
        <w:ind w:left="4370" w:hanging="180"/>
      </w:pPr>
    </w:lvl>
    <w:lvl w:ilvl="6" w:tplc="100C000F" w:tentative="1">
      <w:start w:val="1"/>
      <w:numFmt w:val="decimal"/>
      <w:lvlText w:val="%7."/>
      <w:lvlJc w:val="left"/>
      <w:pPr>
        <w:ind w:left="5090" w:hanging="360"/>
      </w:pPr>
    </w:lvl>
    <w:lvl w:ilvl="7" w:tplc="100C0019" w:tentative="1">
      <w:start w:val="1"/>
      <w:numFmt w:val="lowerLetter"/>
      <w:lvlText w:val="%8."/>
      <w:lvlJc w:val="left"/>
      <w:pPr>
        <w:ind w:left="5810" w:hanging="360"/>
      </w:pPr>
    </w:lvl>
    <w:lvl w:ilvl="8" w:tplc="10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B945BAC"/>
    <w:multiLevelType w:val="hybridMultilevel"/>
    <w:tmpl w:val="D1B48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8C4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0342"/>
    <w:multiLevelType w:val="hybridMultilevel"/>
    <w:tmpl w:val="710E8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6">
    <w:nsid w:val="1B61200F"/>
    <w:multiLevelType w:val="hybridMultilevel"/>
    <w:tmpl w:val="18A285CE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F3912"/>
    <w:multiLevelType w:val="hybridMultilevel"/>
    <w:tmpl w:val="3A7AD0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15512"/>
    <w:multiLevelType w:val="hybridMultilevel"/>
    <w:tmpl w:val="14DEDD04"/>
    <w:lvl w:ilvl="0" w:tplc="835ABCD2">
      <w:start w:val="1"/>
      <w:numFmt w:val="decimal"/>
      <w:lvlText w:val="%1."/>
      <w:lvlJc w:val="left"/>
      <w:pPr>
        <w:ind w:left="962" w:hanging="360"/>
      </w:pPr>
      <w:rPr>
        <w:rFonts w:asciiTheme="minorHAnsi" w:hAnsiTheme="minorHAnsi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087B"/>
    <w:multiLevelType w:val="hybridMultilevel"/>
    <w:tmpl w:val="F12E1650"/>
    <w:lvl w:ilvl="0" w:tplc="F06AB0D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2ED42F1B"/>
    <w:multiLevelType w:val="hybridMultilevel"/>
    <w:tmpl w:val="C1DE08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859B7"/>
    <w:multiLevelType w:val="hybridMultilevel"/>
    <w:tmpl w:val="1B641B5C"/>
    <w:lvl w:ilvl="0" w:tplc="100C000F">
      <w:start w:val="1"/>
      <w:numFmt w:val="decimal"/>
      <w:lvlText w:val="%1."/>
      <w:lvlJc w:val="lef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66A3A84"/>
    <w:multiLevelType w:val="multilevel"/>
    <w:tmpl w:val="51FA4AB8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4">
    <w:nsid w:val="39651B0A"/>
    <w:multiLevelType w:val="hybridMultilevel"/>
    <w:tmpl w:val="FB1288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629C7"/>
    <w:multiLevelType w:val="hybridMultilevel"/>
    <w:tmpl w:val="CD92EBF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16">
    <w:nsid w:val="41940B21"/>
    <w:multiLevelType w:val="hybridMultilevel"/>
    <w:tmpl w:val="445C077C"/>
    <w:lvl w:ilvl="0" w:tplc="1894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412D"/>
    <w:multiLevelType w:val="multilevel"/>
    <w:tmpl w:val="42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71B2E"/>
    <w:multiLevelType w:val="hybridMultilevel"/>
    <w:tmpl w:val="5BDED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556CE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32A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8343A"/>
    <w:multiLevelType w:val="hybridMultilevel"/>
    <w:tmpl w:val="35A8D516"/>
    <w:lvl w:ilvl="0" w:tplc="51546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0DD9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647B6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752F2"/>
    <w:multiLevelType w:val="multilevel"/>
    <w:tmpl w:val="99D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513D6"/>
    <w:multiLevelType w:val="hybridMultilevel"/>
    <w:tmpl w:val="7512AC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32F5"/>
    <w:multiLevelType w:val="multilevel"/>
    <w:tmpl w:val="5B3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8405E"/>
    <w:multiLevelType w:val="multilevel"/>
    <w:tmpl w:val="26B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45BF8"/>
    <w:multiLevelType w:val="hybridMultilevel"/>
    <w:tmpl w:val="165C0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46A9"/>
    <w:multiLevelType w:val="hybridMultilevel"/>
    <w:tmpl w:val="949A54E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45AD6"/>
    <w:multiLevelType w:val="hybridMultilevel"/>
    <w:tmpl w:val="2A705A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13D4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6"/>
  </w:num>
  <w:num w:numId="5">
    <w:abstractNumId w:val="2"/>
  </w:num>
  <w:num w:numId="6">
    <w:abstractNumId w:val="22"/>
  </w:num>
  <w:num w:numId="7">
    <w:abstractNumId w:val="32"/>
  </w:num>
  <w:num w:numId="8">
    <w:abstractNumId w:val="0"/>
  </w:num>
  <w:num w:numId="9">
    <w:abstractNumId w:val="3"/>
  </w:num>
  <w:num w:numId="10">
    <w:abstractNumId w:val="19"/>
  </w:num>
  <w:num w:numId="11">
    <w:abstractNumId w:val="4"/>
  </w:num>
  <w:num w:numId="12">
    <w:abstractNumId w:val="30"/>
  </w:num>
  <w:num w:numId="13">
    <w:abstractNumId w:val="18"/>
  </w:num>
  <w:num w:numId="14">
    <w:abstractNumId w:val="10"/>
  </w:num>
  <w:num w:numId="15">
    <w:abstractNumId w:val="12"/>
  </w:num>
  <w:num w:numId="16">
    <w:abstractNumId w:val="29"/>
  </w:num>
  <w:num w:numId="17">
    <w:abstractNumId w:val="21"/>
  </w:num>
  <w:num w:numId="18">
    <w:abstractNumId w:val="17"/>
  </w:num>
  <w:num w:numId="19">
    <w:abstractNumId w:val="24"/>
  </w:num>
  <w:num w:numId="20">
    <w:abstractNumId w:val="1"/>
  </w:num>
  <w:num w:numId="21">
    <w:abstractNumId w:val="13"/>
  </w:num>
  <w:num w:numId="22">
    <w:abstractNumId w:val="2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5"/>
  </w:num>
  <w:num w:numId="28">
    <w:abstractNumId w:val="15"/>
  </w:num>
  <w:num w:numId="29">
    <w:abstractNumId w:val="8"/>
  </w:num>
  <w:num w:numId="30">
    <w:abstractNumId w:val="20"/>
  </w:num>
  <w:num w:numId="31">
    <w:abstractNumId w:val="6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B"/>
    <w:rsid w:val="00015FB1"/>
    <w:rsid w:val="00016B06"/>
    <w:rsid w:val="000353B2"/>
    <w:rsid w:val="000B3727"/>
    <w:rsid w:val="000B4876"/>
    <w:rsid w:val="000D53A9"/>
    <w:rsid w:val="000E6230"/>
    <w:rsid w:val="000F60C3"/>
    <w:rsid w:val="001126DF"/>
    <w:rsid w:val="00121F7D"/>
    <w:rsid w:val="00127BC8"/>
    <w:rsid w:val="0013611E"/>
    <w:rsid w:val="0015219B"/>
    <w:rsid w:val="001556A3"/>
    <w:rsid w:val="001610CC"/>
    <w:rsid w:val="00182654"/>
    <w:rsid w:val="001A0A32"/>
    <w:rsid w:val="001A2A43"/>
    <w:rsid w:val="001A5423"/>
    <w:rsid w:val="001A7787"/>
    <w:rsid w:val="001D4292"/>
    <w:rsid w:val="001E1B9A"/>
    <w:rsid w:val="001E314E"/>
    <w:rsid w:val="001E4BAE"/>
    <w:rsid w:val="001F261C"/>
    <w:rsid w:val="002049AF"/>
    <w:rsid w:val="002322EC"/>
    <w:rsid w:val="002335A7"/>
    <w:rsid w:val="00245275"/>
    <w:rsid w:val="00247600"/>
    <w:rsid w:val="0027471C"/>
    <w:rsid w:val="0029525B"/>
    <w:rsid w:val="0029597B"/>
    <w:rsid w:val="00295E36"/>
    <w:rsid w:val="002A5BCE"/>
    <w:rsid w:val="002D06E0"/>
    <w:rsid w:val="002D0C7F"/>
    <w:rsid w:val="002E27D0"/>
    <w:rsid w:val="002E3E11"/>
    <w:rsid w:val="0030380D"/>
    <w:rsid w:val="00323D6C"/>
    <w:rsid w:val="00331413"/>
    <w:rsid w:val="003746E9"/>
    <w:rsid w:val="003811C9"/>
    <w:rsid w:val="003A2761"/>
    <w:rsid w:val="003C08B4"/>
    <w:rsid w:val="003D111B"/>
    <w:rsid w:val="00401FF8"/>
    <w:rsid w:val="00406C91"/>
    <w:rsid w:val="00451F4C"/>
    <w:rsid w:val="00452C34"/>
    <w:rsid w:val="00457E5A"/>
    <w:rsid w:val="00476A6B"/>
    <w:rsid w:val="00487AFC"/>
    <w:rsid w:val="004A3F05"/>
    <w:rsid w:val="004B564D"/>
    <w:rsid w:val="004D5192"/>
    <w:rsid w:val="00514CEF"/>
    <w:rsid w:val="00542F86"/>
    <w:rsid w:val="00544DD7"/>
    <w:rsid w:val="0055505F"/>
    <w:rsid w:val="00576700"/>
    <w:rsid w:val="005815A6"/>
    <w:rsid w:val="00584A62"/>
    <w:rsid w:val="00593F56"/>
    <w:rsid w:val="0059416C"/>
    <w:rsid w:val="005A7637"/>
    <w:rsid w:val="005B3913"/>
    <w:rsid w:val="005C74BD"/>
    <w:rsid w:val="005D46B3"/>
    <w:rsid w:val="005E0F05"/>
    <w:rsid w:val="005E319B"/>
    <w:rsid w:val="005F2B48"/>
    <w:rsid w:val="00625660"/>
    <w:rsid w:val="00627484"/>
    <w:rsid w:val="00627952"/>
    <w:rsid w:val="00627B0B"/>
    <w:rsid w:val="006426AB"/>
    <w:rsid w:val="00652505"/>
    <w:rsid w:val="00654C5F"/>
    <w:rsid w:val="006609FD"/>
    <w:rsid w:val="00685939"/>
    <w:rsid w:val="00690A8C"/>
    <w:rsid w:val="00696BD3"/>
    <w:rsid w:val="006C2CD7"/>
    <w:rsid w:val="006D0F00"/>
    <w:rsid w:val="006D131C"/>
    <w:rsid w:val="006D1973"/>
    <w:rsid w:val="006D4D75"/>
    <w:rsid w:val="006D62B6"/>
    <w:rsid w:val="006F6FBF"/>
    <w:rsid w:val="0070190C"/>
    <w:rsid w:val="00701B6A"/>
    <w:rsid w:val="0073274A"/>
    <w:rsid w:val="00747C5B"/>
    <w:rsid w:val="0077745F"/>
    <w:rsid w:val="00781237"/>
    <w:rsid w:val="00792BBD"/>
    <w:rsid w:val="007A061A"/>
    <w:rsid w:val="007B0847"/>
    <w:rsid w:val="007B41E9"/>
    <w:rsid w:val="007B5977"/>
    <w:rsid w:val="007C34E8"/>
    <w:rsid w:val="007E59F9"/>
    <w:rsid w:val="007E6944"/>
    <w:rsid w:val="00842497"/>
    <w:rsid w:val="008643F8"/>
    <w:rsid w:val="00887BDF"/>
    <w:rsid w:val="008A78EB"/>
    <w:rsid w:val="008C73E5"/>
    <w:rsid w:val="008D0F01"/>
    <w:rsid w:val="00926FF8"/>
    <w:rsid w:val="00932D18"/>
    <w:rsid w:val="00935264"/>
    <w:rsid w:val="00947E03"/>
    <w:rsid w:val="00954595"/>
    <w:rsid w:val="00964A74"/>
    <w:rsid w:val="009A3E2C"/>
    <w:rsid w:val="00A0264F"/>
    <w:rsid w:val="00A03C04"/>
    <w:rsid w:val="00A22BA2"/>
    <w:rsid w:val="00A442D0"/>
    <w:rsid w:val="00A65F93"/>
    <w:rsid w:val="00A75D50"/>
    <w:rsid w:val="00A804E6"/>
    <w:rsid w:val="00AA3A35"/>
    <w:rsid w:val="00AA3C80"/>
    <w:rsid w:val="00AB325D"/>
    <w:rsid w:val="00AC1739"/>
    <w:rsid w:val="00AF2529"/>
    <w:rsid w:val="00AF3958"/>
    <w:rsid w:val="00AF5A85"/>
    <w:rsid w:val="00B26A4F"/>
    <w:rsid w:val="00B45EE3"/>
    <w:rsid w:val="00B52C4C"/>
    <w:rsid w:val="00B71FB7"/>
    <w:rsid w:val="00B8414E"/>
    <w:rsid w:val="00BC56E0"/>
    <w:rsid w:val="00BD0CBE"/>
    <w:rsid w:val="00BD4388"/>
    <w:rsid w:val="00BD5897"/>
    <w:rsid w:val="00BE589B"/>
    <w:rsid w:val="00BF0056"/>
    <w:rsid w:val="00BF5B6E"/>
    <w:rsid w:val="00C12310"/>
    <w:rsid w:val="00C55092"/>
    <w:rsid w:val="00C64394"/>
    <w:rsid w:val="00C654C7"/>
    <w:rsid w:val="00C83EB4"/>
    <w:rsid w:val="00C9082B"/>
    <w:rsid w:val="00CB73EE"/>
    <w:rsid w:val="00CC06AB"/>
    <w:rsid w:val="00CD0AE1"/>
    <w:rsid w:val="00CD3ED3"/>
    <w:rsid w:val="00D10E09"/>
    <w:rsid w:val="00D214A0"/>
    <w:rsid w:val="00D216C3"/>
    <w:rsid w:val="00D4058C"/>
    <w:rsid w:val="00D55645"/>
    <w:rsid w:val="00D63714"/>
    <w:rsid w:val="00D71652"/>
    <w:rsid w:val="00D8600B"/>
    <w:rsid w:val="00DA15CF"/>
    <w:rsid w:val="00DE021E"/>
    <w:rsid w:val="00DE19D6"/>
    <w:rsid w:val="00DE6BBC"/>
    <w:rsid w:val="00E52F19"/>
    <w:rsid w:val="00E6282A"/>
    <w:rsid w:val="00E67AD5"/>
    <w:rsid w:val="00E7080C"/>
    <w:rsid w:val="00E70891"/>
    <w:rsid w:val="00E9334E"/>
    <w:rsid w:val="00ED684B"/>
    <w:rsid w:val="00EE55C5"/>
    <w:rsid w:val="00EF50C2"/>
    <w:rsid w:val="00EF6D8C"/>
    <w:rsid w:val="00F124A2"/>
    <w:rsid w:val="00F12D18"/>
    <w:rsid w:val="00F50B6F"/>
    <w:rsid w:val="00F73AAE"/>
    <w:rsid w:val="00F93852"/>
    <w:rsid w:val="00FB2943"/>
    <w:rsid w:val="00FB64D6"/>
    <w:rsid w:val="00FD38A6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3C8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C8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3C8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C8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DF97-2C4E-41A0-88FB-D5EF72F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5823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Muller</dc:creator>
  <cp:lastModifiedBy>Sophie Mareschal</cp:lastModifiedBy>
  <cp:revision>5</cp:revision>
  <cp:lastPrinted>2016-10-05T08:24:00Z</cp:lastPrinted>
  <dcterms:created xsi:type="dcterms:W3CDTF">2017-02-05T09:08:00Z</dcterms:created>
  <dcterms:modified xsi:type="dcterms:W3CDTF">2017-02-06T16:52:00Z</dcterms:modified>
</cp:coreProperties>
</file>