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CC" w:rsidRPr="00C677B5" w:rsidRDefault="00884ACC">
      <w:pPr>
        <w:rPr>
          <w:lang w:val="en-GB"/>
        </w:rPr>
      </w:pPr>
    </w:p>
    <w:p w:rsidR="00436EC5" w:rsidRPr="00C677B5" w:rsidRDefault="00884ACC" w:rsidP="00884ACC">
      <w:pPr>
        <w:jc w:val="center"/>
        <w:rPr>
          <w:b/>
          <w:caps/>
          <w:color w:val="E36C0A" w:themeColor="accent6" w:themeShade="BF"/>
          <w:sz w:val="28"/>
          <w:szCs w:val="28"/>
          <w:lang w:val="en-GB"/>
        </w:rPr>
      </w:pPr>
      <w:r w:rsidRPr="00C677B5">
        <w:rPr>
          <w:b/>
          <w:caps/>
          <w:color w:val="E36C0A" w:themeColor="accent6" w:themeShade="BF"/>
          <w:sz w:val="28"/>
          <w:szCs w:val="28"/>
          <w:lang w:val="en-GB"/>
        </w:rPr>
        <w:t xml:space="preserve">Terms </w:t>
      </w:r>
      <w:r w:rsidR="00436EC5" w:rsidRPr="00C677B5">
        <w:rPr>
          <w:b/>
          <w:caps/>
          <w:color w:val="E36C0A" w:themeColor="accent6" w:themeShade="BF"/>
          <w:sz w:val="28"/>
          <w:szCs w:val="28"/>
          <w:lang w:val="en-GB"/>
        </w:rPr>
        <w:t>OF REFERENCE FOR EXTERNAL EVALUATION</w:t>
      </w:r>
      <w:r w:rsidRPr="00C677B5">
        <w:rPr>
          <w:b/>
          <w:caps/>
          <w:color w:val="E36C0A" w:themeColor="accent6" w:themeShade="BF"/>
          <w:sz w:val="28"/>
          <w:szCs w:val="28"/>
          <w:lang w:val="en-GB"/>
        </w:rPr>
        <w:t xml:space="preserve"> </w:t>
      </w:r>
    </w:p>
    <w:p w:rsidR="00884ACC" w:rsidRPr="00C677B5" w:rsidRDefault="00436EC5" w:rsidP="00884ACC">
      <w:pPr>
        <w:jc w:val="center"/>
        <w:rPr>
          <w:b/>
          <w:caps/>
          <w:color w:val="E36C0A" w:themeColor="accent6" w:themeShade="BF"/>
          <w:sz w:val="28"/>
          <w:szCs w:val="28"/>
          <w:lang w:val="en-GB"/>
        </w:rPr>
      </w:pPr>
      <w:r w:rsidRPr="00C677B5">
        <w:rPr>
          <w:b/>
          <w:caps/>
          <w:color w:val="E36C0A" w:themeColor="accent6" w:themeShade="BF"/>
          <w:sz w:val="28"/>
          <w:szCs w:val="28"/>
          <w:lang w:val="en-GB"/>
        </w:rPr>
        <w:t xml:space="preserve">INDICATIVE </w:t>
      </w:r>
      <w:r w:rsidR="003241B5">
        <w:rPr>
          <w:b/>
          <w:caps/>
          <w:color w:val="E36C0A" w:themeColor="accent6" w:themeShade="BF"/>
          <w:sz w:val="28"/>
          <w:szCs w:val="28"/>
          <w:lang w:val="en-GB"/>
        </w:rPr>
        <w:t>content</w:t>
      </w:r>
    </w:p>
    <w:p w:rsidR="00397E2F" w:rsidRPr="00C677B5" w:rsidRDefault="00397E2F" w:rsidP="00884ACC">
      <w:pPr>
        <w:rPr>
          <w:b/>
          <w:caps/>
          <w:color w:val="E36C0A" w:themeColor="accent6" w:themeShade="BF"/>
          <w:sz w:val="24"/>
          <w:szCs w:val="24"/>
          <w:lang w:val="en-GB"/>
        </w:rPr>
      </w:pPr>
    </w:p>
    <w:p w:rsidR="00397E2F" w:rsidRPr="003241B5" w:rsidRDefault="003241B5" w:rsidP="00397E2F">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pPr>
      <w:r w:rsidRPr="003241B5">
        <w:t>Presentation of</w:t>
      </w:r>
      <w:r w:rsidR="00397E2F" w:rsidRPr="003241B5">
        <w:t xml:space="preserve"> Terre des Hommes </w:t>
      </w:r>
    </w:p>
    <w:p w:rsidR="00397E2F" w:rsidRPr="003241B5" w:rsidRDefault="00397E2F" w:rsidP="00397E2F">
      <w:pPr>
        <w:pStyle w:val="Sansinterligne"/>
        <w:rPr>
          <w:lang w:val="fr-CH"/>
        </w:rPr>
      </w:pPr>
    </w:p>
    <w:p w:rsidR="00436EC5" w:rsidRPr="00DD130F" w:rsidRDefault="00C677B5" w:rsidP="00397E2F">
      <w:pPr>
        <w:pStyle w:val="Sansinterligne"/>
        <w:ind w:firstLine="360"/>
        <w:rPr>
          <w:color w:val="auto"/>
          <w:lang w:val="en-GB"/>
        </w:rPr>
      </w:pPr>
      <w:r w:rsidRPr="00DD130F">
        <w:rPr>
          <w:color w:val="auto"/>
          <w:lang w:val="en-GB"/>
        </w:rPr>
        <w:t>In general</w:t>
      </w:r>
      <w:r w:rsidR="00436EC5" w:rsidRPr="00DD130F">
        <w:rPr>
          <w:color w:val="auto"/>
          <w:lang w:val="en-GB"/>
        </w:rPr>
        <w:t xml:space="preserve"> and in the countries concerned. Outline of the </w:t>
      </w:r>
      <w:proofErr w:type="spellStart"/>
      <w:r w:rsidR="00436EC5" w:rsidRPr="00DD130F">
        <w:rPr>
          <w:color w:val="auto"/>
          <w:lang w:val="en-GB"/>
        </w:rPr>
        <w:t>Tdh</w:t>
      </w:r>
      <w:proofErr w:type="spellEnd"/>
      <w:r w:rsidR="00436EC5" w:rsidRPr="00DD130F">
        <w:rPr>
          <w:color w:val="auto"/>
          <w:lang w:val="en-GB"/>
        </w:rPr>
        <w:t xml:space="preserve"> foundation</w:t>
      </w:r>
      <w:r w:rsidR="00703612" w:rsidRPr="00DD130F">
        <w:rPr>
          <w:color w:val="auto"/>
          <w:lang w:val="en-GB"/>
        </w:rPr>
        <w:t>’s work.</w:t>
      </w:r>
    </w:p>
    <w:p w:rsidR="00436EC5" w:rsidRPr="00DD130F" w:rsidRDefault="00436EC5" w:rsidP="00397E2F">
      <w:pPr>
        <w:autoSpaceDE w:val="0"/>
        <w:autoSpaceDN w:val="0"/>
        <w:adjustRightInd w:val="0"/>
        <w:spacing w:before="60" w:after="60" w:line="240" w:lineRule="auto"/>
        <w:ind w:left="360"/>
        <w:contextualSpacing/>
        <w:jc w:val="both"/>
        <w:textAlignment w:val="baseline"/>
        <w:rPr>
          <w:rFonts w:ascii="Calibri" w:eastAsia="Times New Roman" w:hAnsi="Calibri" w:cs="Arial"/>
          <w:bCs/>
          <w:i/>
          <w:lang w:val="en-GB" w:eastAsia="ru-RU"/>
        </w:rPr>
      </w:pPr>
      <w:r w:rsidRPr="00DD130F">
        <w:rPr>
          <w:rFonts w:ascii="Calibri" w:eastAsia="Times New Roman" w:hAnsi="Calibri" w:cs="Arial"/>
          <w:bCs/>
          <w:i/>
          <w:lang w:val="en-GB" w:eastAsia="ru-RU"/>
        </w:rPr>
        <w:t xml:space="preserve">Describe its history, strategy, activities by sector, project </w:t>
      </w:r>
      <w:r w:rsidR="00C677B5" w:rsidRPr="00DD130F">
        <w:rPr>
          <w:rFonts w:ascii="Calibri" w:eastAsia="Times New Roman" w:hAnsi="Calibri" w:cs="Arial"/>
          <w:bCs/>
          <w:i/>
          <w:lang w:val="en-GB" w:eastAsia="ru-RU"/>
        </w:rPr>
        <w:t>localization;</w:t>
      </w:r>
      <w:r w:rsidRPr="00DD130F">
        <w:rPr>
          <w:rFonts w:ascii="Calibri" w:eastAsia="Times New Roman" w:hAnsi="Calibri" w:cs="Arial"/>
          <w:bCs/>
          <w:i/>
          <w:lang w:val="en-GB" w:eastAsia="ru-RU"/>
        </w:rPr>
        <w:t xml:space="preserve"> </w:t>
      </w:r>
      <w:r w:rsidR="001B01BB" w:rsidRPr="00DD130F">
        <w:rPr>
          <w:rFonts w:ascii="Calibri" w:eastAsia="Times New Roman" w:hAnsi="Calibri" w:cs="Arial"/>
          <w:bCs/>
          <w:i/>
          <w:lang w:val="en-GB" w:eastAsia="ru-RU"/>
        </w:rPr>
        <w:t xml:space="preserve">give a </w:t>
      </w:r>
      <w:r w:rsidRPr="00DD130F">
        <w:rPr>
          <w:rFonts w:ascii="Calibri" w:eastAsia="Times New Roman" w:hAnsi="Calibri" w:cs="Arial"/>
          <w:bCs/>
          <w:i/>
          <w:lang w:val="en-GB" w:eastAsia="ru-RU"/>
        </w:rPr>
        <w:t>description of the relevant project, the beneficiaries, etc. (2 to 3 paragraphs)</w:t>
      </w:r>
    </w:p>
    <w:p w:rsidR="00397E2F" w:rsidRPr="00C677B5" w:rsidRDefault="00397E2F" w:rsidP="00397E2F">
      <w:pPr>
        <w:autoSpaceDE w:val="0"/>
        <w:autoSpaceDN w:val="0"/>
        <w:adjustRightInd w:val="0"/>
        <w:spacing w:before="60" w:after="60" w:line="240" w:lineRule="auto"/>
        <w:contextualSpacing/>
        <w:jc w:val="both"/>
        <w:textAlignment w:val="baseline"/>
        <w:rPr>
          <w:rFonts w:ascii="Calibri" w:eastAsia="Times New Roman" w:hAnsi="Calibri" w:cs="Arial"/>
          <w:bCs/>
          <w:i/>
          <w:color w:val="808080"/>
          <w:lang w:val="en-GB" w:eastAsia="ru-RU"/>
        </w:rPr>
      </w:pPr>
    </w:p>
    <w:p w:rsidR="00397E2F" w:rsidRPr="00C677B5" w:rsidRDefault="00397E2F" w:rsidP="00397E2F">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sidRPr="00C677B5">
        <w:rPr>
          <w:lang w:val="en-GB"/>
        </w:rPr>
        <w:t>Context</w:t>
      </w:r>
      <w:bookmarkStart w:id="0" w:name="_GoBack"/>
      <w:bookmarkEnd w:id="0"/>
    </w:p>
    <w:p w:rsidR="00397E2F" w:rsidRPr="00C677B5" w:rsidRDefault="00397E2F" w:rsidP="00397E2F">
      <w:pPr>
        <w:rPr>
          <w:lang w:val="en-GB"/>
        </w:rPr>
      </w:pPr>
    </w:p>
    <w:p w:rsidR="00397E2F" w:rsidRPr="00DD130F" w:rsidRDefault="00703612" w:rsidP="00397E2F">
      <w:pPr>
        <w:pStyle w:val="Sansinterligne"/>
        <w:ind w:left="360"/>
        <w:rPr>
          <w:color w:val="auto"/>
          <w:lang w:val="en-GB"/>
        </w:rPr>
      </w:pPr>
      <w:r w:rsidRPr="00DD130F">
        <w:rPr>
          <w:color w:val="auto"/>
          <w:lang w:val="en-GB"/>
        </w:rPr>
        <w:t>Describe</w:t>
      </w:r>
      <w:r w:rsidR="001B01BB" w:rsidRPr="00DD130F">
        <w:rPr>
          <w:color w:val="auto"/>
          <w:lang w:val="en-GB"/>
        </w:rPr>
        <w:t xml:space="preserve"> the characteristics of the area of intervention in relation to the key themes of the project / programme.</w:t>
      </w:r>
      <w:r w:rsidR="00397E2F" w:rsidRPr="00DD130F">
        <w:rPr>
          <w:color w:val="auto"/>
          <w:lang w:val="en-GB"/>
        </w:rPr>
        <w:t xml:space="preserve"> </w:t>
      </w:r>
    </w:p>
    <w:p w:rsidR="00397E2F" w:rsidRPr="00DD130F" w:rsidRDefault="00397E2F" w:rsidP="00397E2F">
      <w:pPr>
        <w:pStyle w:val="Sansinterligne"/>
        <w:rPr>
          <w:color w:val="auto"/>
          <w:lang w:val="en-GB"/>
        </w:rPr>
      </w:pPr>
    </w:p>
    <w:p w:rsidR="00397E2F" w:rsidRPr="00DD130F" w:rsidRDefault="00703612" w:rsidP="00397E2F">
      <w:pPr>
        <w:pStyle w:val="Sansinterligne"/>
        <w:ind w:firstLine="360"/>
        <w:rPr>
          <w:color w:val="auto"/>
          <w:lang w:val="en-GB"/>
        </w:rPr>
      </w:pPr>
      <w:r w:rsidRPr="00DD130F">
        <w:rPr>
          <w:color w:val="auto"/>
          <w:lang w:val="en-GB"/>
        </w:rPr>
        <w:t>Describe</w:t>
      </w:r>
      <w:r w:rsidR="001B01BB" w:rsidRPr="00DD130F">
        <w:rPr>
          <w:color w:val="auto"/>
          <w:lang w:val="en-GB"/>
        </w:rPr>
        <w:t xml:space="preserve"> the project to be evaluated</w:t>
      </w:r>
    </w:p>
    <w:p w:rsidR="00397E2F" w:rsidRPr="00DD130F" w:rsidRDefault="001B01BB" w:rsidP="00397E2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Title</w:t>
      </w:r>
    </w:p>
    <w:p w:rsidR="00397E2F" w:rsidRPr="00DD130F" w:rsidRDefault="00703612" w:rsidP="00397E2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Start and End date - duration</w:t>
      </w:r>
    </w:p>
    <w:p w:rsidR="00397E2F" w:rsidRPr="00DD130F" w:rsidRDefault="001B01BB" w:rsidP="00397E2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Total b</w:t>
      </w:r>
      <w:r w:rsidR="00397E2F" w:rsidRPr="00DD130F">
        <w:rPr>
          <w:i/>
          <w:lang w:val="en-GB"/>
        </w:rPr>
        <w:t xml:space="preserve">udget </w:t>
      </w:r>
    </w:p>
    <w:p w:rsidR="00397E2F" w:rsidRPr="00DD130F" w:rsidRDefault="001B01BB" w:rsidP="00397E2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General and specific objective</w:t>
      </w:r>
    </w:p>
    <w:p w:rsidR="00235974" w:rsidRPr="00DD130F" w:rsidRDefault="001B01BB" w:rsidP="00397E2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Theory of change if</w:t>
      </w:r>
      <w:r w:rsidR="00235974" w:rsidRPr="00DD130F">
        <w:rPr>
          <w:i/>
          <w:lang w:val="en-GB"/>
        </w:rPr>
        <w:t xml:space="preserve"> </w:t>
      </w:r>
      <w:r w:rsidRPr="00DD130F">
        <w:rPr>
          <w:i/>
          <w:lang w:val="en-GB"/>
        </w:rPr>
        <w:t xml:space="preserve">applicable </w:t>
      </w:r>
    </w:p>
    <w:p w:rsidR="00397E2F" w:rsidRPr="00DD130F" w:rsidRDefault="001B01BB" w:rsidP="00397E2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Expected results / indicators and activities</w:t>
      </w:r>
      <w:r w:rsidR="00397E2F" w:rsidRPr="00DD130F">
        <w:rPr>
          <w:i/>
          <w:lang w:val="en-GB"/>
        </w:rPr>
        <w:t xml:space="preserve">   </w:t>
      </w:r>
    </w:p>
    <w:p w:rsidR="00397E2F" w:rsidRPr="00DD130F" w:rsidRDefault="00397E2F" w:rsidP="00397E2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P</w:t>
      </w:r>
      <w:r w:rsidR="001B01BB" w:rsidRPr="00DD130F">
        <w:rPr>
          <w:i/>
          <w:lang w:val="en-GB"/>
        </w:rPr>
        <w:t xml:space="preserve">roject stakeholders </w:t>
      </w:r>
    </w:p>
    <w:p w:rsidR="00397E2F" w:rsidRPr="00DD130F" w:rsidRDefault="001B01BB" w:rsidP="00397E2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Groups targeted by the project</w:t>
      </w:r>
    </w:p>
    <w:p w:rsidR="00235974" w:rsidRPr="00DD130F" w:rsidRDefault="00235974" w:rsidP="00397E2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Br</w:t>
      </w:r>
      <w:r w:rsidR="001B01BB" w:rsidRPr="00DD130F">
        <w:rPr>
          <w:i/>
          <w:lang w:val="en-GB"/>
        </w:rPr>
        <w:t>i</w:t>
      </w:r>
      <w:r w:rsidRPr="00DD130F">
        <w:rPr>
          <w:i/>
          <w:lang w:val="en-GB"/>
        </w:rPr>
        <w:t xml:space="preserve">ef </w:t>
      </w:r>
      <w:r w:rsidR="001B01BB" w:rsidRPr="00DD130F">
        <w:rPr>
          <w:i/>
          <w:lang w:val="en-GB"/>
        </w:rPr>
        <w:t xml:space="preserve">summary of the project’s monitoring system </w:t>
      </w:r>
      <w:r w:rsidRPr="00DD130F">
        <w:rPr>
          <w:i/>
          <w:lang w:val="en-GB"/>
        </w:rPr>
        <w:t xml:space="preserve"> </w:t>
      </w:r>
    </w:p>
    <w:p w:rsidR="00235974" w:rsidRPr="00C677B5" w:rsidRDefault="00235974" w:rsidP="00235974">
      <w:pPr>
        <w:pStyle w:val="Paragraphedeliste"/>
        <w:overflowPunct w:val="0"/>
        <w:autoSpaceDE w:val="0"/>
        <w:autoSpaceDN w:val="0"/>
        <w:adjustRightInd w:val="0"/>
        <w:spacing w:before="60" w:after="60" w:line="240" w:lineRule="auto"/>
        <w:ind w:left="1080"/>
        <w:jc w:val="both"/>
        <w:textAlignment w:val="baseline"/>
        <w:rPr>
          <w:i/>
          <w:color w:val="808080" w:themeColor="background1" w:themeShade="80"/>
          <w:lang w:val="en-GB"/>
        </w:rPr>
      </w:pPr>
    </w:p>
    <w:p w:rsidR="00397E2F" w:rsidRPr="00C677B5" w:rsidRDefault="00397E2F" w:rsidP="00397E2F">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sidRPr="00C677B5">
        <w:rPr>
          <w:lang w:val="en-GB"/>
        </w:rPr>
        <w:t>Objecti</w:t>
      </w:r>
      <w:r w:rsidR="001B01BB" w:rsidRPr="00C677B5">
        <w:rPr>
          <w:lang w:val="en-GB"/>
        </w:rPr>
        <w:t>ve of the evaluation</w:t>
      </w:r>
    </w:p>
    <w:p w:rsidR="00235974" w:rsidRPr="00C677B5" w:rsidRDefault="00235974" w:rsidP="00397E2F">
      <w:pPr>
        <w:rPr>
          <w:b/>
          <w:color w:val="E36C0A" w:themeColor="accent6" w:themeShade="BF"/>
          <w:sz w:val="24"/>
          <w:szCs w:val="24"/>
          <w:lang w:val="en-GB"/>
        </w:rPr>
      </w:pPr>
    </w:p>
    <w:p w:rsidR="005F5A3C" w:rsidRPr="00DD130F" w:rsidRDefault="001B01BB" w:rsidP="005F5A3C">
      <w:pPr>
        <w:pStyle w:val="Sansinterligne"/>
        <w:ind w:firstLine="360"/>
        <w:rPr>
          <w:rFonts w:eastAsia="Calibri"/>
          <w:b/>
          <w:color w:val="auto"/>
          <w:lang w:val="en-GB" w:eastAsia="en-US"/>
        </w:rPr>
      </w:pPr>
      <w:r w:rsidRPr="00DD130F">
        <w:rPr>
          <w:rFonts w:eastAsia="Calibri"/>
          <w:b/>
          <w:color w:val="auto"/>
          <w:lang w:val="en-GB" w:eastAsia="en-US"/>
        </w:rPr>
        <w:t>S</w:t>
      </w:r>
      <w:r w:rsidR="005D43BF" w:rsidRPr="00DD130F">
        <w:rPr>
          <w:rFonts w:eastAsia="Calibri"/>
          <w:b/>
          <w:color w:val="auto"/>
          <w:lang w:val="en-GB" w:eastAsia="en-US"/>
        </w:rPr>
        <w:t>pecif</w:t>
      </w:r>
      <w:r w:rsidRPr="00DD130F">
        <w:rPr>
          <w:rFonts w:eastAsia="Calibri"/>
          <w:b/>
          <w:color w:val="auto"/>
          <w:lang w:val="en-GB" w:eastAsia="en-US"/>
        </w:rPr>
        <w:t>y</w:t>
      </w:r>
    </w:p>
    <w:p w:rsidR="005F5A3C" w:rsidRPr="00DD130F" w:rsidRDefault="001B01BB" w:rsidP="005F5A3C">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 xml:space="preserve">Why should this project be evaluated? Why now? </w:t>
      </w:r>
      <w:r w:rsidR="005F5A3C" w:rsidRPr="00DD130F">
        <w:rPr>
          <w:i/>
          <w:lang w:val="en-GB"/>
        </w:rPr>
        <w:t xml:space="preserve"> </w:t>
      </w:r>
    </w:p>
    <w:p w:rsidR="001B01BB" w:rsidRPr="00DD130F" w:rsidRDefault="001B01BB" w:rsidP="001B01BB">
      <w:pPr>
        <w:pStyle w:val="Paragraphedeliste"/>
        <w:overflowPunct w:val="0"/>
        <w:autoSpaceDE w:val="0"/>
        <w:autoSpaceDN w:val="0"/>
        <w:adjustRightInd w:val="0"/>
        <w:spacing w:before="60" w:after="60" w:line="240" w:lineRule="auto"/>
        <w:ind w:left="1080"/>
        <w:jc w:val="both"/>
        <w:textAlignment w:val="baseline"/>
        <w:rPr>
          <w:i/>
          <w:lang w:val="en-GB"/>
        </w:rPr>
      </w:pPr>
    </w:p>
    <w:p w:rsidR="009F38DF" w:rsidRPr="00DD130F" w:rsidRDefault="001B01BB" w:rsidP="009F38DF">
      <w:pPr>
        <w:autoSpaceDE w:val="0"/>
        <w:autoSpaceDN w:val="0"/>
        <w:adjustRightInd w:val="0"/>
        <w:spacing w:before="60" w:after="60" w:line="240" w:lineRule="auto"/>
        <w:ind w:left="360"/>
        <w:contextualSpacing/>
        <w:jc w:val="both"/>
        <w:textAlignment w:val="baseline"/>
        <w:rPr>
          <w:rFonts w:ascii="Calibri" w:eastAsia="Times New Roman" w:hAnsi="Calibri" w:cs="Arial"/>
          <w:bCs/>
          <w:i/>
          <w:lang w:val="en-GB" w:eastAsia="ru-RU"/>
        </w:rPr>
      </w:pPr>
      <w:r w:rsidRPr="00DD130F">
        <w:rPr>
          <w:rFonts w:ascii="Calibri" w:eastAsia="Times New Roman" w:hAnsi="Calibri" w:cs="Arial"/>
          <w:bCs/>
          <w:i/>
          <w:lang w:val="en-GB" w:eastAsia="ru-RU"/>
        </w:rPr>
        <w:t>In general, the objectives of an evaluation are:</w:t>
      </w:r>
      <w:r w:rsidR="009F38DF" w:rsidRPr="00DD130F">
        <w:rPr>
          <w:rFonts w:ascii="Calibri" w:eastAsia="Times New Roman" w:hAnsi="Calibri" w:cs="Arial"/>
          <w:bCs/>
          <w:i/>
          <w:lang w:val="en-GB" w:eastAsia="ru-RU"/>
        </w:rPr>
        <w:t xml:space="preserve"> </w:t>
      </w:r>
    </w:p>
    <w:p w:rsidR="005D43BF" w:rsidRPr="00DD130F" w:rsidRDefault="005D43BF" w:rsidP="009F38D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Accountability (towards the funders, partners and the beneficiaries)</w:t>
      </w:r>
    </w:p>
    <w:p w:rsidR="009F38DF" w:rsidRPr="00DD130F" w:rsidRDefault="00703612" w:rsidP="009F38D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Learning</w:t>
      </w:r>
    </w:p>
    <w:p w:rsidR="00235974" w:rsidRPr="00DD130F" w:rsidRDefault="005D43BF" w:rsidP="00397E2F">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 xml:space="preserve">To respond to operational concerns (what consequences will the action have), and strategic concerns (what lessons can be drawn to improve the intervention strategies of the institutions concerned)? </w:t>
      </w:r>
    </w:p>
    <w:p w:rsidR="00235974" w:rsidRPr="00C677B5" w:rsidRDefault="00090E8B" w:rsidP="00397E2F">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sz w:val="24"/>
          <w:szCs w:val="24"/>
          <w:lang w:val="en-GB"/>
        </w:rPr>
      </w:pPr>
      <w:r w:rsidRPr="00C677B5">
        <w:rPr>
          <w:lang w:val="en-GB"/>
        </w:rPr>
        <w:lastRenderedPageBreak/>
        <w:t xml:space="preserve">Scope of the evaluation </w:t>
      </w:r>
    </w:p>
    <w:p w:rsidR="0038475C" w:rsidRPr="00C677B5" w:rsidRDefault="0038475C" w:rsidP="009F38DF">
      <w:pPr>
        <w:autoSpaceDE w:val="0"/>
        <w:autoSpaceDN w:val="0"/>
        <w:adjustRightInd w:val="0"/>
        <w:spacing w:before="60" w:after="60" w:line="240" w:lineRule="auto"/>
        <w:ind w:left="360"/>
        <w:contextualSpacing/>
        <w:jc w:val="both"/>
        <w:textAlignment w:val="baseline"/>
        <w:rPr>
          <w:rFonts w:ascii="Calibri" w:eastAsia="Times New Roman" w:hAnsi="Calibri" w:cs="Arial"/>
          <w:bCs/>
          <w:i/>
          <w:color w:val="808080"/>
          <w:lang w:val="en-GB" w:eastAsia="ru-RU"/>
        </w:rPr>
      </w:pPr>
    </w:p>
    <w:p w:rsidR="00090E8B" w:rsidRPr="00DD130F" w:rsidRDefault="00090E8B" w:rsidP="009F38DF">
      <w:pPr>
        <w:autoSpaceDE w:val="0"/>
        <w:autoSpaceDN w:val="0"/>
        <w:adjustRightInd w:val="0"/>
        <w:spacing w:before="60" w:after="60" w:line="240" w:lineRule="auto"/>
        <w:ind w:left="360"/>
        <w:contextualSpacing/>
        <w:jc w:val="both"/>
        <w:textAlignment w:val="baseline"/>
        <w:rPr>
          <w:rFonts w:ascii="Calibri" w:eastAsia="Times New Roman" w:hAnsi="Calibri" w:cs="Arial"/>
          <w:bCs/>
          <w:i/>
          <w:lang w:val="en-GB" w:eastAsia="ru-RU"/>
        </w:rPr>
      </w:pPr>
      <w:r w:rsidRPr="00DD130F">
        <w:rPr>
          <w:rFonts w:ascii="Calibri" w:eastAsia="Times New Roman" w:hAnsi="Calibri" w:cs="Arial"/>
          <w:bCs/>
          <w:i/>
          <w:lang w:val="en-GB" w:eastAsia="ru-RU"/>
        </w:rPr>
        <w:t>Evaluations can deal with a project, an institution, a programme, a</w:t>
      </w:r>
      <w:r w:rsidR="009F38DF" w:rsidRPr="00DD130F">
        <w:rPr>
          <w:rFonts w:ascii="Calibri" w:eastAsia="Times New Roman" w:hAnsi="Calibri" w:cs="Arial"/>
          <w:bCs/>
          <w:i/>
          <w:lang w:val="en-GB" w:eastAsia="ru-RU"/>
        </w:rPr>
        <w:t xml:space="preserve"> </w:t>
      </w:r>
      <w:r w:rsidR="005D1209" w:rsidRPr="00DD130F">
        <w:rPr>
          <w:rFonts w:ascii="Calibri" w:eastAsia="Times New Roman" w:hAnsi="Calibri" w:cs="Arial"/>
          <w:bCs/>
          <w:i/>
          <w:lang w:val="en-GB" w:eastAsia="ru-RU"/>
        </w:rPr>
        <w:t xml:space="preserve">system, a policy issue, etc. </w:t>
      </w:r>
      <w:r w:rsidR="0038475C" w:rsidRPr="00DD130F">
        <w:rPr>
          <w:rFonts w:ascii="Calibri" w:eastAsia="Times New Roman" w:hAnsi="Calibri" w:cs="Arial"/>
          <w:bCs/>
          <w:i/>
          <w:lang w:val="en-GB" w:eastAsia="ru-RU"/>
        </w:rPr>
        <w:t>T</w:t>
      </w:r>
      <w:r w:rsidR="005D1209" w:rsidRPr="00DD130F">
        <w:rPr>
          <w:rFonts w:ascii="Calibri" w:eastAsia="Times New Roman" w:hAnsi="Calibri" w:cs="Arial"/>
          <w:bCs/>
          <w:i/>
          <w:lang w:val="en-GB" w:eastAsia="ru-RU"/>
        </w:rPr>
        <w:t>he scope of the evaluation can be very circumscribed (PSS intervention in a project) or quite wide (a four-phase programme).</w:t>
      </w:r>
    </w:p>
    <w:p w:rsidR="005D1209" w:rsidRPr="00DD130F" w:rsidRDefault="005D1209" w:rsidP="009F38DF">
      <w:pPr>
        <w:autoSpaceDE w:val="0"/>
        <w:autoSpaceDN w:val="0"/>
        <w:adjustRightInd w:val="0"/>
        <w:spacing w:before="60" w:after="60" w:line="240" w:lineRule="auto"/>
        <w:ind w:left="360"/>
        <w:contextualSpacing/>
        <w:jc w:val="both"/>
        <w:textAlignment w:val="baseline"/>
        <w:rPr>
          <w:rFonts w:ascii="Calibri" w:eastAsia="Times New Roman" w:hAnsi="Calibri" w:cs="Arial"/>
          <w:bCs/>
          <w:i/>
          <w:lang w:val="en-GB" w:eastAsia="ru-RU"/>
        </w:rPr>
      </w:pPr>
    </w:p>
    <w:p w:rsidR="005D1209" w:rsidRPr="00DD130F" w:rsidRDefault="005D1209" w:rsidP="009F38DF">
      <w:pPr>
        <w:autoSpaceDE w:val="0"/>
        <w:autoSpaceDN w:val="0"/>
        <w:adjustRightInd w:val="0"/>
        <w:spacing w:before="60" w:after="60" w:line="240" w:lineRule="auto"/>
        <w:ind w:left="360"/>
        <w:contextualSpacing/>
        <w:jc w:val="both"/>
        <w:textAlignment w:val="baseline"/>
        <w:rPr>
          <w:rFonts w:ascii="Calibri" w:eastAsia="Times New Roman" w:hAnsi="Calibri" w:cs="Arial"/>
          <w:bCs/>
          <w:i/>
          <w:lang w:val="en-GB" w:eastAsia="ru-RU"/>
        </w:rPr>
      </w:pPr>
      <w:r w:rsidRPr="00DD130F">
        <w:rPr>
          <w:rFonts w:ascii="Calibri" w:eastAsia="Times New Roman" w:hAnsi="Calibri" w:cs="Arial"/>
          <w:bCs/>
          <w:i/>
          <w:lang w:val="en-GB" w:eastAsia="ru-RU"/>
        </w:rPr>
        <w:t>Specify here which geographic field, which sector, on which phase of the project / programme the evaluation will focus? Should the evaluation be focused on the level of political or institutional  change, or direct aid? Should it concentrate on cross-cutting issues? What are the potential limits of the evaluation?</w:t>
      </w:r>
    </w:p>
    <w:p w:rsidR="00090E8B" w:rsidRPr="00DD130F" w:rsidRDefault="00090E8B" w:rsidP="009F38DF">
      <w:pPr>
        <w:autoSpaceDE w:val="0"/>
        <w:autoSpaceDN w:val="0"/>
        <w:adjustRightInd w:val="0"/>
        <w:spacing w:before="60" w:after="60" w:line="240" w:lineRule="auto"/>
        <w:ind w:left="360"/>
        <w:contextualSpacing/>
        <w:jc w:val="both"/>
        <w:textAlignment w:val="baseline"/>
        <w:rPr>
          <w:rFonts w:ascii="Calibri" w:eastAsia="Times New Roman" w:hAnsi="Calibri" w:cs="Arial"/>
          <w:bCs/>
          <w:i/>
          <w:lang w:val="en-GB" w:eastAsia="ru-RU"/>
        </w:rPr>
      </w:pPr>
    </w:p>
    <w:p w:rsidR="00235974" w:rsidRPr="00C677B5" w:rsidRDefault="00703612" w:rsidP="00235974">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Pr>
          <w:lang w:val="en-GB"/>
        </w:rPr>
        <w:t>Intended users</w:t>
      </w:r>
      <w:r w:rsidR="005D1209" w:rsidRPr="00C677B5">
        <w:rPr>
          <w:lang w:val="en-GB"/>
        </w:rPr>
        <w:t xml:space="preserve"> of the e</w:t>
      </w:r>
      <w:r w:rsidR="00235974" w:rsidRPr="00C677B5">
        <w:rPr>
          <w:lang w:val="en-GB"/>
        </w:rPr>
        <w:t>valuation</w:t>
      </w:r>
    </w:p>
    <w:p w:rsidR="00235974" w:rsidRPr="00C677B5" w:rsidRDefault="00235974" w:rsidP="00397E2F">
      <w:pPr>
        <w:rPr>
          <w:b/>
          <w:color w:val="E36C0A" w:themeColor="accent6" w:themeShade="BF"/>
          <w:sz w:val="24"/>
          <w:szCs w:val="24"/>
          <w:lang w:val="en-GB"/>
        </w:rPr>
      </w:pPr>
    </w:p>
    <w:p w:rsidR="005D1209" w:rsidRPr="00DD130F" w:rsidRDefault="005D1209" w:rsidP="000979F7">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 xml:space="preserve">Who are the main </w:t>
      </w:r>
      <w:r w:rsidR="00703612" w:rsidRPr="00DD130F">
        <w:rPr>
          <w:i/>
          <w:lang w:val="en-GB"/>
        </w:rPr>
        <w:t xml:space="preserve">audience </w:t>
      </w:r>
      <w:r w:rsidR="00DD130F">
        <w:rPr>
          <w:i/>
          <w:lang w:val="en-GB"/>
        </w:rPr>
        <w:t>of</w:t>
      </w:r>
      <w:r w:rsidRPr="00DD130F">
        <w:rPr>
          <w:i/>
          <w:lang w:val="en-GB"/>
        </w:rPr>
        <w:t xml:space="preserve"> this evaluation?</w:t>
      </w:r>
    </w:p>
    <w:p w:rsidR="005D1209" w:rsidRPr="00DD130F" w:rsidRDefault="005D1209" w:rsidP="000979F7">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DD130F">
        <w:rPr>
          <w:i/>
          <w:lang w:val="en-GB"/>
        </w:rPr>
        <w:t>How will the evaluation results be used and by whom ? What will this evaluation bring to the team?</w:t>
      </w:r>
    </w:p>
    <w:p w:rsidR="00235974" w:rsidRPr="00C677B5" w:rsidRDefault="00235974" w:rsidP="000979F7">
      <w:pPr>
        <w:pStyle w:val="Paragraphedeliste"/>
        <w:overflowPunct w:val="0"/>
        <w:autoSpaceDE w:val="0"/>
        <w:autoSpaceDN w:val="0"/>
        <w:adjustRightInd w:val="0"/>
        <w:spacing w:before="60" w:after="60" w:line="240" w:lineRule="auto"/>
        <w:ind w:left="1080"/>
        <w:jc w:val="both"/>
        <w:textAlignment w:val="baseline"/>
        <w:rPr>
          <w:b/>
          <w:color w:val="E36C0A" w:themeColor="accent6" w:themeShade="BF"/>
          <w:sz w:val="24"/>
          <w:szCs w:val="24"/>
          <w:lang w:val="en-GB"/>
        </w:rPr>
      </w:pPr>
    </w:p>
    <w:p w:rsidR="00235974" w:rsidRPr="00C677B5" w:rsidRDefault="005D1209" w:rsidP="00235974">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sidRPr="00C677B5">
        <w:rPr>
          <w:lang w:val="en-GB"/>
        </w:rPr>
        <w:t>Evaluation criteria and questions</w:t>
      </w:r>
    </w:p>
    <w:p w:rsidR="005F5A3C" w:rsidRPr="00C677B5" w:rsidRDefault="005F5A3C" w:rsidP="005F5A3C">
      <w:pPr>
        <w:pStyle w:val="Sansinterligne"/>
        <w:ind w:left="360"/>
        <w:rPr>
          <w:rFonts w:eastAsia="Calibri"/>
          <w:szCs w:val="20"/>
          <w:lang w:val="en-GB" w:eastAsia="en-US"/>
        </w:rPr>
      </w:pPr>
    </w:p>
    <w:p w:rsidR="0038475C" w:rsidRPr="00DD130F" w:rsidRDefault="0038475C" w:rsidP="005F5A3C">
      <w:pPr>
        <w:pStyle w:val="Sansinterligne"/>
        <w:ind w:left="360"/>
        <w:rPr>
          <w:rFonts w:eastAsia="Calibri"/>
          <w:color w:val="auto"/>
          <w:szCs w:val="20"/>
          <w:lang w:val="en-GB" w:eastAsia="en-US"/>
        </w:rPr>
      </w:pPr>
      <w:r w:rsidRPr="00DD130F">
        <w:rPr>
          <w:rFonts w:eastAsia="Calibri"/>
          <w:b/>
          <w:color w:val="auto"/>
          <w:szCs w:val="20"/>
          <w:lang w:val="en-GB" w:eastAsia="en-US"/>
        </w:rPr>
        <w:t>List the main questions</w:t>
      </w:r>
      <w:r w:rsidR="005F5A3C" w:rsidRPr="00DD130F">
        <w:rPr>
          <w:rFonts w:eastAsia="Calibri"/>
          <w:color w:val="auto"/>
          <w:szCs w:val="20"/>
          <w:lang w:val="en-GB" w:eastAsia="en-US"/>
        </w:rPr>
        <w:t xml:space="preserve"> </w:t>
      </w:r>
      <w:r w:rsidRPr="00DD130F">
        <w:rPr>
          <w:rFonts w:eastAsia="Calibri"/>
          <w:color w:val="auto"/>
          <w:szCs w:val="20"/>
          <w:lang w:val="en-GB" w:eastAsia="en-US"/>
        </w:rPr>
        <w:t>to which you want the evaluator to respond</w:t>
      </w:r>
      <w:r w:rsidR="005F5A3C" w:rsidRPr="00DD130F">
        <w:rPr>
          <w:rFonts w:eastAsia="Calibri"/>
          <w:color w:val="auto"/>
          <w:szCs w:val="20"/>
          <w:lang w:val="en-GB" w:eastAsia="en-US"/>
        </w:rPr>
        <w:t xml:space="preserve"> </w:t>
      </w:r>
      <w:r w:rsidRPr="00DD130F">
        <w:rPr>
          <w:rFonts w:eastAsia="Calibri"/>
          <w:color w:val="auto"/>
          <w:szCs w:val="20"/>
          <w:lang w:val="en-GB" w:eastAsia="en-US"/>
        </w:rPr>
        <w:t>in accordance with the aim of the evaluation. The goal here is to guide the evaluator in his approach so as to specifically reply to the questions you feel have priority. If these questions are numerous, tr</w:t>
      </w:r>
      <w:r w:rsidR="00DD130F" w:rsidRPr="00DD130F">
        <w:rPr>
          <w:rFonts w:eastAsia="Calibri"/>
          <w:color w:val="auto"/>
          <w:szCs w:val="20"/>
          <w:lang w:val="en-GB" w:eastAsia="en-US"/>
        </w:rPr>
        <w:t>y to group and prioritize them. If you ask too many, they will not be answered.</w:t>
      </w:r>
    </w:p>
    <w:p w:rsidR="0038475C" w:rsidRPr="00DD130F" w:rsidRDefault="0038475C" w:rsidP="005F5A3C">
      <w:pPr>
        <w:pStyle w:val="Sansinterligne"/>
        <w:ind w:left="360"/>
        <w:rPr>
          <w:rFonts w:eastAsia="Calibri"/>
          <w:color w:val="auto"/>
          <w:szCs w:val="20"/>
          <w:lang w:val="en-GB" w:eastAsia="en-US"/>
        </w:rPr>
      </w:pPr>
      <w:r w:rsidRPr="00DD130F">
        <w:rPr>
          <w:rFonts w:eastAsia="Calibri"/>
          <w:color w:val="auto"/>
          <w:szCs w:val="20"/>
          <w:lang w:val="en-GB" w:eastAsia="en-US"/>
        </w:rPr>
        <w:t xml:space="preserve">With regard to these questions: specify clearly the </w:t>
      </w:r>
      <w:r w:rsidRPr="00DD130F">
        <w:rPr>
          <w:rFonts w:eastAsia="Calibri"/>
          <w:b/>
          <w:color w:val="auto"/>
          <w:szCs w:val="20"/>
          <w:lang w:val="en-GB" w:eastAsia="en-US"/>
        </w:rPr>
        <w:t>criteria of evaluation</w:t>
      </w:r>
      <w:r w:rsidRPr="00DD130F">
        <w:rPr>
          <w:rFonts w:eastAsia="Calibri"/>
          <w:color w:val="auto"/>
          <w:szCs w:val="20"/>
          <w:lang w:val="en-GB" w:eastAsia="en-US"/>
        </w:rPr>
        <w:t xml:space="preserve"> you wish the evaluator to use. You may use the DAC criteria only (</w:t>
      </w:r>
      <w:r w:rsidR="00D47C51" w:rsidRPr="00DD130F">
        <w:rPr>
          <w:rFonts w:eastAsia="Calibri"/>
          <w:color w:val="auto"/>
          <w:szCs w:val="20"/>
          <w:lang w:val="en-GB" w:eastAsia="en-US"/>
        </w:rPr>
        <w:t>relevance</w:t>
      </w:r>
      <w:r w:rsidRPr="00DD130F">
        <w:rPr>
          <w:rFonts w:eastAsia="Calibri"/>
          <w:color w:val="auto"/>
          <w:szCs w:val="20"/>
          <w:lang w:val="en-GB" w:eastAsia="en-US"/>
        </w:rPr>
        <w:t xml:space="preserve">, effectiveness, efficiency, impact (negative or positive), sustainability, etc.) and add – </w:t>
      </w:r>
      <w:r w:rsidR="0080010E" w:rsidRPr="00DD130F">
        <w:rPr>
          <w:rFonts w:eastAsia="Calibri"/>
          <w:color w:val="auto"/>
          <w:szCs w:val="20"/>
          <w:lang w:val="en-GB" w:eastAsia="en-US"/>
        </w:rPr>
        <w:t>if wished</w:t>
      </w:r>
      <w:r w:rsidRPr="00DD130F">
        <w:rPr>
          <w:rFonts w:eastAsia="Calibri"/>
          <w:color w:val="auto"/>
          <w:szCs w:val="20"/>
          <w:lang w:val="en-GB" w:eastAsia="en-US"/>
        </w:rPr>
        <w:t xml:space="preserve"> – other criteria sometimes </w:t>
      </w:r>
      <w:r w:rsidR="0080010E" w:rsidRPr="00DD130F">
        <w:rPr>
          <w:rFonts w:eastAsia="Calibri"/>
          <w:color w:val="auto"/>
          <w:szCs w:val="20"/>
          <w:lang w:val="en-GB" w:eastAsia="en-US"/>
        </w:rPr>
        <w:t xml:space="preserve">used </w:t>
      </w:r>
      <w:r w:rsidRPr="00DD130F">
        <w:rPr>
          <w:rFonts w:eastAsia="Calibri"/>
          <w:color w:val="auto"/>
          <w:szCs w:val="20"/>
          <w:lang w:val="en-GB" w:eastAsia="en-US"/>
        </w:rPr>
        <w:t>in evaluations (cover</w:t>
      </w:r>
      <w:r w:rsidR="0080010E" w:rsidRPr="00DD130F">
        <w:rPr>
          <w:rFonts w:eastAsia="Calibri"/>
          <w:color w:val="auto"/>
          <w:szCs w:val="20"/>
          <w:lang w:val="en-GB" w:eastAsia="en-US"/>
        </w:rPr>
        <w:t>age</w:t>
      </w:r>
      <w:r w:rsidRPr="00DD130F">
        <w:rPr>
          <w:rFonts w:eastAsia="Calibri"/>
          <w:color w:val="auto"/>
          <w:szCs w:val="20"/>
          <w:lang w:val="en-GB" w:eastAsia="en-US"/>
        </w:rPr>
        <w:t>, coordination, cohe</w:t>
      </w:r>
      <w:r w:rsidR="00DD130F" w:rsidRPr="00DD130F">
        <w:rPr>
          <w:rFonts w:eastAsia="Calibri"/>
          <w:color w:val="auto"/>
          <w:szCs w:val="20"/>
          <w:lang w:val="en-GB" w:eastAsia="en-US"/>
        </w:rPr>
        <w:t>rence, protection, flexibility, do no harm</w:t>
      </w:r>
      <w:r w:rsidR="0080010E" w:rsidRPr="00DD130F">
        <w:rPr>
          <w:rFonts w:eastAsia="Calibri"/>
          <w:color w:val="auto"/>
          <w:szCs w:val="20"/>
          <w:lang w:val="en-GB" w:eastAsia="en-US"/>
        </w:rPr>
        <w:t>).</w:t>
      </w:r>
    </w:p>
    <w:p w:rsidR="005F5A3C" w:rsidRPr="00DD130F" w:rsidRDefault="005F5A3C" w:rsidP="005F5A3C">
      <w:pPr>
        <w:pStyle w:val="Sansinterligne"/>
        <w:ind w:left="360"/>
        <w:rPr>
          <w:rFonts w:eastAsia="Calibri"/>
          <w:color w:val="auto"/>
          <w:szCs w:val="20"/>
          <w:lang w:val="en-GB" w:eastAsia="en-US"/>
        </w:rPr>
      </w:pPr>
    </w:p>
    <w:p w:rsidR="005F5A3C" w:rsidRPr="00DD130F" w:rsidRDefault="0080010E" w:rsidP="005F5A3C">
      <w:pPr>
        <w:pStyle w:val="Sansinterligne"/>
        <w:ind w:left="360"/>
        <w:rPr>
          <w:rFonts w:eastAsia="Calibri"/>
          <w:b/>
          <w:color w:val="auto"/>
          <w:szCs w:val="20"/>
          <w:lang w:val="en-GB" w:eastAsia="en-US"/>
        </w:rPr>
      </w:pPr>
      <w:r w:rsidRPr="00DD130F">
        <w:rPr>
          <w:rFonts w:eastAsia="Calibri"/>
          <w:b/>
          <w:color w:val="auto"/>
          <w:szCs w:val="20"/>
          <w:lang w:val="en-GB" w:eastAsia="en-US"/>
        </w:rPr>
        <w:t>Caution</w:t>
      </w:r>
      <w:r w:rsidR="005F5A3C" w:rsidRPr="00DD130F">
        <w:rPr>
          <w:rFonts w:eastAsia="Calibri"/>
          <w:b/>
          <w:color w:val="auto"/>
          <w:szCs w:val="20"/>
          <w:lang w:val="en-GB" w:eastAsia="en-US"/>
        </w:rPr>
        <w:t xml:space="preserve">: </w:t>
      </w:r>
    </w:p>
    <w:p w:rsidR="002507CD" w:rsidRPr="00DD130F" w:rsidRDefault="002507CD" w:rsidP="002507CD">
      <w:pPr>
        <w:pStyle w:val="Sansinterligne"/>
        <w:numPr>
          <w:ilvl w:val="0"/>
          <w:numId w:val="9"/>
        </w:numPr>
        <w:rPr>
          <w:rFonts w:eastAsia="Calibri"/>
          <w:color w:val="auto"/>
          <w:szCs w:val="20"/>
          <w:lang w:val="en-GB" w:eastAsia="en-US"/>
        </w:rPr>
      </w:pPr>
      <w:r w:rsidRPr="00DD130F">
        <w:rPr>
          <w:rFonts w:eastAsia="Calibri"/>
          <w:color w:val="auto"/>
          <w:szCs w:val="20"/>
          <w:lang w:val="en-GB" w:eastAsia="en-US"/>
        </w:rPr>
        <w:t>Do not multiply the evaluation questions so as not to run the risk of diffusion and superficiality in the analysis. The general recommendation is to limit oneself to 10 questions.</w:t>
      </w:r>
      <w:r w:rsidR="00DD130F" w:rsidRPr="00DD130F">
        <w:rPr>
          <w:rFonts w:eastAsia="Calibri"/>
          <w:color w:val="auto"/>
          <w:szCs w:val="20"/>
          <w:lang w:val="en-GB" w:eastAsia="en-US"/>
        </w:rPr>
        <w:t xml:space="preserve"> Focus on key questions and topics.</w:t>
      </w:r>
    </w:p>
    <w:p w:rsidR="005F5A3C" w:rsidRPr="00DD130F" w:rsidRDefault="002507CD" w:rsidP="005F5A3C">
      <w:pPr>
        <w:pStyle w:val="Sansinterligne"/>
        <w:numPr>
          <w:ilvl w:val="0"/>
          <w:numId w:val="9"/>
        </w:numPr>
        <w:rPr>
          <w:rFonts w:eastAsia="Calibri"/>
          <w:color w:val="auto"/>
          <w:szCs w:val="20"/>
          <w:lang w:val="en-GB" w:eastAsia="en-US"/>
        </w:rPr>
      </w:pPr>
      <w:r w:rsidRPr="00DD130F">
        <w:rPr>
          <w:rFonts w:eastAsia="Calibri"/>
          <w:color w:val="auto"/>
          <w:szCs w:val="20"/>
          <w:lang w:val="en-GB" w:eastAsia="en-US"/>
        </w:rPr>
        <w:t>Do not multiply the criteria of evaluation (this depends on the time allocated to the evaluation</w:t>
      </w:r>
      <w:r w:rsidR="00DD130F" w:rsidRPr="00DD130F">
        <w:rPr>
          <w:rFonts w:eastAsia="Calibri"/>
          <w:color w:val="auto"/>
          <w:szCs w:val="20"/>
          <w:lang w:val="en-GB" w:eastAsia="en-US"/>
        </w:rPr>
        <w:t>, your objectives and the nature of the project</w:t>
      </w:r>
      <w:r w:rsidRPr="00DD130F">
        <w:rPr>
          <w:rFonts w:eastAsia="Calibri"/>
          <w:color w:val="auto"/>
          <w:szCs w:val="20"/>
          <w:lang w:val="en-GB" w:eastAsia="en-US"/>
        </w:rPr>
        <w:t xml:space="preserve">). The criteria of impact and efficiency are often hard to assess. Calculating efficiency requires its own methodology with comparison of models and approaches. </w:t>
      </w:r>
    </w:p>
    <w:p w:rsidR="00DD130F" w:rsidRPr="00DD130F" w:rsidRDefault="00DD130F" w:rsidP="00DD130F">
      <w:pPr>
        <w:pStyle w:val="Sansinterligne"/>
        <w:ind w:left="720"/>
        <w:rPr>
          <w:rFonts w:eastAsia="Calibri"/>
          <w:color w:val="auto"/>
          <w:szCs w:val="20"/>
          <w:lang w:val="en-GB" w:eastAsia="en-US"/>
        </w:rPr>
      </w:pPr>
    </w:p>
    <w:p w:rsidR="00DD130F" w:rsidRPr="00DD130F" w:rsidRDefault="00DD130F" w:rsidP="00DD130F">
      <w:pPr>
        <w:pStyle w:val="Sansinterligne"/>
        <w:rPr>
          <w:rFonts w:eastAsia="Calibri"/>
          <w:b/>
          <w:color w:val="auto"/>
          <w:szCs w:val="20"/>
          <w:lang w:val="en-GB" w:eastAsia="en-US"/>
        </w:rPr>
      </w:pPr>
      <w:r w:rsidRPr="00DD130F">
        <w:rPr>
          <w:rFonts w:eastAsia="Calibri"/>
          <w:b/>
          <w:color w:val="auto"/>
          <w:szCs w:val="20"/>
          <w:lang w:val="en-GB" w:eastAsia="en-US"/>
        </w:rPr>
        <w:t xml:space="preserve">         </w:t>
      </w:r>
      <w:r w:rsidR="005F5A3C" w:rsidRPr="00DD130F">
        <w:rPr>
          <w:rFonts w:eastAsia="Calibri"/>
          <w:b/>
          <w:color w:val="auto"/>
          <w:szCs w:val="20"/>
          <w:lang w:val="en-GB" w:eastAsia="en-US"/>
        </w:rPr>
        <w:t xml:space="preserve">Tip: </w:t>
      </w:r>
    </w:p>
    <w:p w:rsidR="00DD130F" w:rsidRDefault="002507CD" w:rsidP="00DD130F">
      <w:pPr>
        <w:pStyle w:val="Sansinterligne"/>
        <w:numPr>
          <w:ilvl w:val="0"/>
          <w:numId w:val="16"/>
        </w:numPr>
        <w:rPr>
          <w:rFonts w:eastAsia="Calibri"/>
          <w:color w:val="auto"/>
          <w:szCs w:val="20"/>
          <w:lang w:val="en-GB" w:eastAsia="en-US"/>
        </w:rPr>
      </w:pPr>
      <w:r w:rsidRPr="00DD130F">
        <w:rPr>
          <w:rFonts w:eastAsia="Calibri"/>
          <w:color w:val="auto"/>
          <w:szCs w:val="20"/>
          <w:lang w:val="en-GB" w:eastAsia="en-US"/>
        </w:rPr>
        <w:t xml:space="preserve">Start by formulating your evaluation questions and then group them by criteria, do not set out with criteria to formulate your questions. </w:t>
      </w:r>
    </w:p>
    <w:p w:rsidR="002507CD" w:rsidRPr="00DD130F" w:rsidRDefault="00DD130F" w:rsidP="00DD130F">
      <w:pPr>
        <w:pStyle w:val="Sansinterligne"/>
        <w:numPr>
          <w:ilvl w:val="0"/>
          <w:numId w:val="16"/>
        </w:numPr>
        <w:rPr>
          <w:rFonts w:eastAsia="Calibri"/>
          <w:color w:val="auto"/>
          <w:szCs w:val="20"/>
          <w:lang w:val="en-GB" w:eastAsia="en-US"/>
        </w:rPr>
      </w:pPr>
      <w:r>
        <w:rPr>
          <w:rFonts w:eastAsia="Calibri"/>
          <w:color w:val="auto"/>
          <w:szCs w:val="20"/>
          <w:lang w:val="en-GB" w:eastAsia="en-US"/>
        </w:rPr>
        <w:t>Avoid overarching questions such as “have we got the right strategy” ?</w:t>
      </w:r>
      <w:r w:rsidRPr="00DD130F">
        <w:rPr>
          <w:rFonts w:eastAsia="Calibri"/>
          <w:color w:val="auto"/>
          <w:szCs w:val="20"/>
          <w:lang w:val="en-GB" w:eastAsia="en-US"/>
        </w:rPr>
        <w:sym w:font="Wingdings" w:char="F0E0"/>
      </w:r>
      <w:r>
        <w:rPr>
          <w:rFonts w:eastAsia="Calibri"/>
          <w:color w:val="auto"/>
          <w:szCs w:val="20"/>
          <w:lang w:val="en-GB" w:eastAsia="en-US"/>
        </w:rPr>
        <w:t xml:space="preserve"> unpack them</w:t>
      </w:r>
      <w:r w:rsidR="002507CD" w:rsidRPr="00DD130F">
        <w:rPr>
          <w:rFonts w:eastAsia="Calibri"/>
          <w:color w:val="auto"/>
          <w:szCs w:val="20"/>
          <w:lang w:val="en-GB" w:eastAsia="en-US"/>
        </w:rPr>
        <w:t xml:space="preserve">  </w:t>
      </w:r>
    </w:p>
    <w:p w:rsidR="005F5A3C" w:rsidRPr="00C677B5" w:rsidRDefault="005F5A3C" w:rsidP="00D47C51">
      <w:pPr>
        <w:pStyle w:val="Sansinterligne"/>
        <w:ind w:left="720"/>
        <w:rPr>
          <w:rFonts w:eastAsia="Calibri"/>
          <w:szCs w:val="20"/>
          <w:lang w:val="en-GB" w:eastAsia="en-US"/>
        </w:rPr>
      </w:pPr>
    </w:p>
    <w:p w:rsidR="005F5A3C" w:rsidRDefault="005F5A3C" w:rsidP="005F5A3C">
      <w:pPr>
        <w:pStyle w:val="Sansinterligne"/>
        <w:ind w:left="360"/>
        <w:rPr>
          <w:rFonts w:eastAsia="Calibri"/>
          <w:szCs w:val="20"/>
          <w:lang w:val="en-GB" w:eastAsia="en-US"/>
        </w:rPr>
      </w:pPr>
    </w:p>
    <w:p w:rsidR="00DD130F" w:rsidRPr="00C677B5" w:rsidRDefault="00DD130F" w:rsidP="005F5A3C">
      <w:pPr>
        <w:pStyle w:val="Sansinterligne"/>
        <w:ind w:left="360"/>
        <w:rPr>
          <w:rFonts w:eastAsia="Calibri"/>
          <w:szCs w:val="20"/>
          <w:lang w:val="en-GB" w:eastAsia="en-US"/>
        </w:rPr>
      </w:pPr>
    </w:p>
    <w:tbl>
      <w:tblPr>
        <w:tblStyle w:val="Grilledutableau"/>
        <w:tblW w:w="0" w:type="auto"/>
        <w:tblInd w:w="1951" w:type="dxa"/>
        <w:tblLook w:val="04A0" w:firstRow="1" w:lastRow="0" w:firstColumn="1" w:lastColumn="0" w:noHBand="0" w:noVBand="1"/>
      </w:tblPr>
      <w:tblGrid>
        <w:gridCol w:w="6804"/>
      </w:tblGrid>
      <w:tr w:rsidR="005F5A3C" w:rsidRPr="00703612" w:rsidTr="005F5A3C">
        <w:tc>
          <w:tcPr>
            <w:tcW w:w="6804" w:type="dxa"/>
          </w:tcPr>
          <w:p w:rsidR="00E169D9" w:rsidRPr="00C677B5" w:rsidRDefault="00E169D9" w:rsidP="005F5A3C">
            <w:pPr>
              <w:pStyle w:val="Paragraphedeliste"/>
              <w:ind w:left="0"/>
              <w:rPr>
                <w:rFonts w:eastAsia="Calibri" w:cs="Arial"/>
                <w:i/>
                <w:color w:val="808080"/>
                <w:szCs w:val="20"/>
                <w:lang w:val="en-GB"/>
              </w:rPr>
            </w:pPr>
            <w:r w:rsidRPr="00C677B5">
              <w:rPr>
                <w:rFonts w:eastAsia="Calibri" w:cs="Arial"/>
                <w:i/>
                <w:color w:val="808080"/>
                <w:szCs w:val="20"/>
                <w:lang w:val="en-GB"/>
              </w:rPr>
              <w:t>Ex</w:t>
            </w:r>
            <w:r w:rsidR="00D47C51" w:rsidRPr="00C677B5">
              <w:rPr>
                <w:rFonts w:eastAsia="Calibri" w:cs="Arial"/>
                <w:i/>
                <w:color w:val="808080"/>
                <w:szCs w:val="20"/>
                <w:lang w:val="en-GB"/>
              </w:rPr>
              <w:t>a</w:t>
            </w:r>
            <w:r w:rsidRPr="00C677B5">
              <w:rPr>
                <w:rFonts w:eastAsia="Calibri" w:cs="Arial"/>
                <w:i/>
                <w:color w:val="808080"/>
                <w:szCs w:val="20"/>
                <w:lang w:val="en-GB"/>
              </w:rPr>
              <w:t xml:space="preserve">mple </w:t>
            </w:r>
            <w:r w:rsidR="00D47C51" w:rsidRPr="00C677B5">
              <w:rPr>
                <w:rFonts w:eastAsia="Calibri" w:cs="Arial"/>
                <w:i/>
                <w:color w:val="808080"/>
                <w:szCs w:val="20"/>
                <w:lang w:val="en-GB"/>
              </w:rPr>
              <w:t>of</w:t>
            </w:r>
            <w:r w:rsidRPr="00C677B5">
              <w:rPr>
                <w:rFonts w:eastAsia="Calibri" w:cs="Arial"/>
                <w:i/>
                <w:color w:val="808080"/>
                <w:szCs w:val="20"/>
                <w:lang w:val="en-GB"/>
              </w:rPr>
              <w:t xml:space="preserve"> questions (</w:t>
            </w:r>
            <w:r w:rsidR="00D47C51" w:rsidRPr="00C677B5">
              <w:rPr>
                <w:rFonts w:eastAsia="Calibri" w:cs="Arial"/>
                <w:i/>
                <w:color w:val="808080"/>
                <w:szCs w:val="20"/>
                <w:lang w:val="en-GB"/>
              </w:rPr>
              <w:t>here general</w:t>
            </w:r>
            <w:r w:rsidRPr="00C677B5">
              <w:rPr>
                <w:rFonts w:eastAsia="Calibri" w:cs="Arial"/>
                <w:i/>
                <w:color w:val="808080"/>
                <w:szCs w:val="20"/>
                <w:lang w:val="en-GB"/>
              </w:rPr>
              <w:t>)</w:t>
            </w:r>
          </w:p>
          <w:p w:rsidR="005F5A3C" w:rsidRPr="00C677B5" w:rsidRDefault="00D47C51" w:rsidP="00703612">
            <w:pPr>
              <w:pStyle w:val="Paragraphedeliste"/>
              <w:numPr>
                <w:ilvl w:val="0"/>
                <w:numId w:val="15"/>
              </w:numPr>
              <w:rPr>
                <w:rFonts w:eastAsia="Calibri" w:cs="Arial"/>
                <w:i/>
                <w:color w:val="808080"/>
                <w:szCs w:val="20"/>
                <w:lang w:val="en-GB"/>
              </w:rPr>
            </w:pPr>
            <w:r w:rsidRPr="00C677B5">
              <w:rPr>
                <w:rFonts w:eastAsia="Calibri" w:cs="Arial"/>
                <w:b/>
                <w:color w:val="808080"/>
                <w:szCs w:val="20"/>
                <w:lang w:val="en-GB"/>
              </w:rPr>
              <w:t>Relevance</w:t>
            </w:r>
          </w:p>
          <w:p w:rsidR="005F5A3C" w:rsidRPr="00C677B5" w:rsidRDefault="00D47C51" w:rsidP="005F5A3C">
            <w:pPr>
              <w:pStyle w:val="Paragraphedeliste"/>
              <w:numPr>
                <w:ilvl w:val="0"/>
                <w:numId w:val="10"/>
              </w:numPr>
              <w:autoSpaceDE w:val="0"/>
              <w:autoSpaceDN w:val="0"/>
              <w:adjustRightInd w:val="0"/>
              <w:spacing w:before="60" w:after="60"/>
              <w:jc w:val="both"/>
              <w:rPr>
                <w:rFonts w:eastAsia="Calibri" w:cs="Arial"/>
                <w:i/>
                <w:color w:val="808080"/>
                <w:szCs w:val="20"/>
                <w:lang w:val="en-GB"/>
              </w:rPr>
            </w:pPr>
            <w:r w:rsidRPr="00C677B5">
              <w:rPr>
                <w:rFonts w:eastAsia="Calibri" w:cs="Arial"/>
                <w:i/>
                <w:color w:val="808080"/>
                <w:szCs w:val="20"/>
                <w:lang w:val="en-GB"/>
              </w:rPr>
              <w:t xml:space="preserve">To what extent has the project adequately targeted the real needs of the population? </w:t>
            </w:r>
            <w:r w:rsidR="00DD04E6" w:rsidRPr="00C677B5">
              <w:rPr>
                <w:rFonts w:eastAsia="Calibri" w:cs="Arial"/>
                <w:i/>
                <w:color w:val="808080"/>
                <w:szCs w:val="20"/>
                <w:lang w:val="en-GB"/>
              </w:rPr>
              <w:t xml:space="preserve"> </w:t>
            </w:r>
          </w:p>
          <w:p w:rsidR="00DD04E6" w:rsidRPr="00C677B5" w:rsidRDefault="00692D8C" w:rsidP="00DD04E6">
            <w:pPr>
              <w:pStyle w:val="Paragraphedeliste"/>
              <w:numPr>
                <w:ilvl w:val="0"/>
                <w:numId w:val="10"/>
              </w:numPr>
              <w:autoSpaceDE w:val="0"/>
              <w:autoSpaceDN w:val="0"/>
              <w:adjustRightInd w:val="0"/>
              <w:spacing w:before="60" w:after="60"/>
              <w:jc w:val="both"/>
              <w:rPr>
                <w:rFonts w:eastAsia="Calibri" w:cs="Arial"/>
                <w:i/>
                <w:color w:val="808080"/>
                <w:szCs w:val="20"/>
                <w:lang w:val="en-GB"/>
              </w:rPr>
            </w:pPr>
            <w:r w:rsidRPr="00C677B5">
              <w:rPr>
                <w:rFonts w:eastAsia="Calibri" w:cs="Arial"/>
                <w:i/>
                <w:color w:val="808080"/>
                <w:szCs w:val="20"/>
                <w:lang w:val="en-GB"/>
              </w:rPr>
              <w:t>Do certain priorities</w:t>
            </w:r>
            <w:r w:rsidR="006D6F4C" w:rsidRPr="00C677B5">
              <w:rPr>
                <w:rFonts w:eastAsia="Calibri" w:cs="Arial"/>
                <w:i/>
                <w:color w:val="808080"/>
                <w:szCs w:val="20"/>
                <w:lang w:val="en-GB"/>
              </w:rPr>
              <w:t xml:space="preserve"> still</w:t>
            </w:r>
            <w:r w:rsidR="00D47C51" w:rsidRPr="00C677B5">
              <w:rPr>
                <w:rFonts w:eastAsia="Calibri" w:cs="Arial"/>
                <w:i/>
                <w:color w:val="808080"/>
                <w:szCs w:val="20"/>
                <w:lang w:val="en-GB"/>
              </w:rPr>
              <w:t xml:space="preserve"> </w:t>
            </w:r>
            <w:r w:rsidRPr="00C677B5">
              <w:rPr>
                <w:rFonts w:eastAsia="Calibri" w:cs="Arial"/>
                <w:i/>
                <w:color w:val="808080"/>
                <w:szCs w:val="20"/>
                <w:lang w:val="en-GB"/>
              </w:rPr>
              <w:t xml:space="preserve">persist </w:t>
            </w:r>
            <w:r w:rsidR="00D47C51" w:rsidRPr="00C677B5">
              <w:rPr>
                <w:rFonts w:eastAsia="Calibri" w:cs="Arial"/>
                <w:i/>
                <w:color w:val="808080"/>
                <w:szCs w:val="20"/>
                <w:lang w:val="en-GB"/>
              </w:rPr>
              <w:t xml:space="preserve">despite the implementation of the programme? </w:t>
            </w:r>
          </w:p>
          <w:p w:rsidR="005F5A3C" w:rsidRPr="00C677B5" w:rsidRDefault="00D47C51" w:rsidP="00703612">
            <w:pPr>
              <w:pStyle w:val="Paragraphedeliste"/>
              <w:numPr>
                <w:ilvl w:val="0"/>
                <w:numId w:val="15"/>
              </w:numPr>
              <w:rPr>
                <w:rFonts w:eastAsia="Calibri" w:cs="Arial"/>
                <w:i/>
                <w:color w:val="808080"/>
                <w:szCs w:val="20"/>
                <w:lang w:val="en-GB"/>
              </w:rPr>
            </w:pPr>
            <w:r w:rsidRPr="00C677B5">
              <w:rPr>
                <w:rFonts w:eastAsia="Calibri" w:cs="Arial"/>
                <w:i/>
                <w:color w:val="808080"/>
                <w:szCs w:val="20"/>
                <w:lang w:val="en-GB"/>
              </w:rPr>
              <w:t xml:space="preserve"> </w:t>
            </w:r>
            <w:r w:rsidRPr="00C677B5">
              <w:rPr>
                <w:rFonts w:eastAsia="Calibri" w:cs="Arial"/>
                <w:b/>
                <w:color w:val="808080"/>
                <w:szCs w:val="20"/>
                <w:lang w:val="en-GB"/>
              </w:rPr>
              <w:t>Effectiveness</w:t>
            </w:r>
          </w:p>
          <w:p w:rsidR="00692D8C" w:rsidRPr="00C677B5" w:rsidRDefault="00692D8C" w:rsidP="005F5A3C">
            <w:pPr>
              <w:pStyle w:val="Paragraphedeliste"/>
              <w:numPr>
                <w:ilvl w:val="0"/>
                <w:numId w:val="10"/>
              </w:numPr>
              <w:autoSpaceDE w:val="0"/>
              <w:autoSpaceDN w:val="0"/>
              <w:adjustRightInd w:val="0"/>
              <w:spacing w:before="60" w:after="60"/>
              <w:jc w:val="both"/>
              <w:rPr>
                <w:rFonts w:eastAsia="Calibri" w:cs="Arial"/>
                <w:i/>
                <w:color w:val="808080"/>
                <w:szCs w:val="20"/>
                <w:lang w:val="en-GB"/>
              </w:rPr>
            </w:pPr>
            <w:r w:rsidRPr="00C677B5">
              <w:rPr>
                <w:rFonts w:eastAsia="Calibri" w:cs="Arial"/>
                <w:i/>
                <w:color w:val="808080"/>
                <w:szCs w:val="20"/>
                <w:lang w:val="en-GB"/>
              </w:rPr>
              <w:t>To what extent have the objectives set and the results expected been met ?</w:t>
            </w:r>
          </w:p>
          <w:p w:rsidR="005F5A3C" w:rsidRPr="00C677B5" w:rsidRDefault="00D47C51" w:rsidP="00703612">
            <w:pPr>
              <w:pStyle w:val="Paragraphedeliste"/>
              <w:numPr>
                <w:ilvl w:val="0"/>
                <w:numId w:val="15"/>
              </w:numPr>
              <w:rPr>
                <w:rFonts w:eastAsia="Calibri" w:cs="Arial"/>
                <w:i/>
                <w:color w:val="808080"/>
                <w:szCs w:val="20"/>
                <w:lang w:val="en-GB"/>
              </w:rPr>
            </w:pPr>
            <w:r w:rsidRPr="00C677B5">
              <w:rPr>
                <w:rFonts w:eastAsia="Calibri" w:cs="Arial"/>
                <w:i/>
                <w:color w:val="808080"/>
                <w:szCs w:val="20"/>
                <w:lang w:val="en-GB"/>
              </w:rPr>
              <w:t xml:space="preserve"> </w:t>
            </w:r>
            <w:r w:rsidRPr="00C677B5">
              <w:rPr>
                <w:rFonts w:eastAsia="Calibri" w:cs="Arial"/>
                <w:b/>
                <w:color w:val="808080"/>
                <w:szCs w:val="20"/>
                <w:lang w:val="en-GB"/>
              </w:rPr>
              <w:t>Coverage</w:t>
            </w:r>
          </w:p>
          <w:p w:rsidR="00DD04E6" w:rsidRPr="00C677B5" w:rsidRDefault="00692D8C" w:rsidP="00DD04E6">
            <w:pPr>
              <w:pStyle w:val="Paragraphedeliste"/>
              <w:numPr>
                <w:ilvl w:val="0"/>
                <w:numId w:val="10"/>
              </w:numPr>
              <w:autoSpaceDE w:val="0"/>
              <w:autoSpaceDN w:val="0"/>
              <w:adjustRightInd w:val="0"/>
              <w:spacing w:before="60" w:after="60"/>
              <w:jc w:val="both"/>
              <w:rPr>
                <w:rFonts w:eastAsia="Calibri" w:cs="Arial"/>
                <w:i/>
                <w:color w:val="808080"/>
                <w:szCs w:val="20"/>
                <w:lang w:val="en-GB"/>
              </w:rPr>
            </w:pPr>
            <w:r w:rsidRPr="00C677B5">
              <w:rPr>
                <w:rFonts w:eastAsia="Calibri" w:cs="Arial"/>
                <w:i/>
                <w:color w:val="808080"/>
                <w:szCs w:val="20"/>
                <w:lang w:val="en-GB"/>
              </w:rPr>
              <w:t>To what extent has the project effectively benefited the most vulnerable people?</w:t>
            </w:r>
            <w:r w:rsidR="00DD04E6" w:rsidRPr="00C677B5">
              <w:rPr>
                <w:rFonts w:eastAsia="Calibri" w:cs="Arial"/>
                <w:i/>
                <w:color w:val="808080"/>
                <w:szCs w:val="20"/>
                <w:lang w:val="en-GB"/>
              </w:rPr>
              <w:t xml:space="preserve"> </w:t>
            </w:r>
          </w:p>
          <w:p w:rsidR="00DD04E6" w:rsidRPr="00C677B5" w:rsidRDefault="00D47C51" w:rsidP="00703612">
            <w:pPr>
              <w:pStyle w:val="Paragraphedeliste"/>
              <w:numPr>
                <w:ilvl w:val="0"/>
                <w:numId w:val="15"/>
              </w:numPr>
              <w:rPr>
                <w:rFonts w:eastAsia="Calibri" w:cs="Arial"/>
                <w:b/>
                <w:color w:val="808080"/>
                <w:szCs w:val="20"/>
                <w:lang w:val="en-GB"/>
              </w:rPr>
            </w:pPr>
            <w:r w:rsidRPr="00C677B5">
              <w:rPr>
                <w:rFonts w:eastAsia="Calibri" w:cs="Arial"/>
                <w:b/>
                <w:color w:val="808080"/>
                <w:szCs w:val="20"/>
                <w:lang w:val="en-GB"/>
              </w:rPr>
              <w:t>Efficiency</w:t>
            </w:r>
          </w:p>
          <w:p w:rsidR="00DD04E6" w:rsidRPr="00C677B5" w:rsidRDefault="00692D8C" w:rsidP="00DD04E6">
            <w:pPr>
              <w:pStyle w:val="Paragraphedeliste"/>
              <w:numPr>
                <w:ilvl w:val="0"/>
                <w:numId w:val="10"/>
              </w:numPr>
              <w:autoSpaceDE w:val="0"/>
              <w:autoSpaceDN w:val="0"/>
              <w:adjustRightInd w:val="0"/>
              <w:spacing w:before="60" w:after="60"/>
              <w:jc w:val="both"/>
              <w:rPr>
                <w:rFonts w:eastAsia="Calibri" w:cs="Arial"/>
                <w:i/>
                <w:color w:val="808080"/>
                <w:szCs w:val="20"/>
                <w:lang w:val="en-GB"/>
              </w:rPr>
            </w:pPr>
            <w:r w:rsidRPr="00C677B5">
              <w:rPr>
                <w:rFonts w:eastAsia="Calibri" w:cs="Arial"/>
                <w:i/>
                <w:color w:val="808080"/>
                <w:szCs w:val="20"/>
                <w:lang w:val="en-GB"/>
              </w:rPr>
              <w:t xml:space="preserve">Have </w:t>
            </w:r>
            <w:r w:rsidR="006D6F4C" w:rsidRPr="00C677B5">
              <w:rPr>
                <w:rFonts w:eastAsia="Calibri" w:cs="Arial"/>
                <w:i/>
                <w:color w:val="808080"/>
                <w:szCs w:val="20"/>
                <w:lang w:val="en-GB"/>
              </w:rPr>
              <w:t xml:space="preserve">all </w:t>
            </w:r>
            <w:r w:rsidRPr="00C677B5">
              <w:rPr>
                <w:rFonts w:eastAsia="Calibri" w:cs="Arial"/>
                <w:i/>
                <w:color w:val="808080"/>
                <w:szCs w:val="20"/>
                <w:lang w:val="en-GB"/>
              </w:rPr>
              <w:t>the resources been utilized in the best way?</w:t>
            </w:r>
            <w:r w:rsidR="00DD04E6" w:rsidRPr="00C677B5">
              <w:rPr>
                <w:rFonts w:eastAsia="Calibri" w:cs="Arial"/>
                <w:i/>
                <w:color w:val="808080"/>
                <w:szCs w:val="20"/>
                <w:lang w:val="en-GB"/>
              </w:rPr>
              <w:t xml:space="preserve"> </w:t>
            </w:r>
          </w:p>
          <w:p w:rsidR="005F5A3C" w:rsidRPr="00C677B5" w:rsidRDefault="005F5A3C" w:rsidP="005F5A3C">
            <w:pPr>
              <w:pStyle w:val="Sansinterligne"/>
              <w:rPr>
                <w:rFonts w:eastAsia="Calibri"/>
                <w:szCs w:val="20"/>
                <w:lang w:val="en-GB" w:eastAsia="en-US"/>
              </w:rPr>
            </w:pPr>
          </w:p>
        </w:tc>
      </w:tr>
    </w:tbl>
    <w:p w:rsidR="00235974" w:rsidRDefault="00235974" w:rsidP="00235974">
      <w:pPr>
        <w:rPr>
          <w:b/>
          <w:color w:val="E36C0A" w:themeColor="accent6" w:themeShade="BF"/>
          <w:sz w:val="24"/>
          <w:szCs w:val="24"/>
          <w:lang w:val="en-GB"/>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7"/>
        <w:gridCol w:w="8395"/>
      </w:tblGrid>
      <w:tr w:rsidR="00DD130F" w:rsidTr="00DD130F">
        <w:tc>
          <w:tcPr>
            <w:tcW w:w="817" w:type="dxa"/>
          </w:tcPr>
          <w:p w:rsidR="00DD130F" w:rsidRDefault="00DD130F" w:rsidP="00235974">
            <w:pPr>
              <w:rPr>
                <w:rFonts w:ascii="Calibri" w:eastAsia="Calibri" w:hAnsi="Calibri" w:cs="Arial"/>
                <w:bCs/>
                <w:i/>
                <w:szCs w:val="20"/>
                <w:lang w:val="en-GB"/>
              </w:rPr>
            </w:pPr>
            <w:r>
              <w:rPr>
                <w:b/>
                <w:noProof/>
                <w:color w:val="E36C0A" w:themeColor="accent6" w:themeShade="BF"/>
                <w:sz w:val="24"/>
                <w:szCs w:val="24"/>
                <w:lang w:eastAsia="fr-CH"/>
              </w:rPr>
              <w:drawing>
                <wp:inline distT="0" distB="0" distL="0" distR="0" wp14:anchorId="499069E2" wp14:editId="443AD5D3">
                  <wp:extent cx="382137" cy="382137"/>
                  <wp:effectExtent l="0" t="0" r="0" b="0"/>
                  <wp:docPr id="4" name="Image 4" descr="C:\Users\smr\AppData\Local\Temp\7zOC9C31E45\picto_loupe_oran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r\AppData\Local\Temp\7zOC9C31E45\picto_loupe_orang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p>
        </w:tc>
        <w:tc>
          <w:tcPr>
            <w:tcW w:w="8395" w:type="dxa"/>
          </w:tcPr>
          <w:p w:rsidR="00DD130F" w:rsidRPr="00DD130F" w:rsidRDefault="00DD130F" w:rsidP="00DD130F">
            <w:pPr>
              <w:rPr>
                <w:rFonts w:ascii="Calibri" w:eastAsia="Calibri" w:hAnsi="Calibri" w:cs="Arial"/>
                <w:bCs/>
                <w:i/>
                <w:szCs w:val="20"/>
                <w:lang w:val="en-GB"/>
              </w:rPr>
            </w:pPr>
            <w:r w:rsidRPr="00DD130F">
              <w:rPr>
                <w:rFonts w:ascii="Calibri" w:eastAsia="Calibri" w:hAnsi="Calibri" w:cs="Arial"/>
                <w:bCs/>
                <w:i/>
                <w:szCs w:val="20"/>
                <w:lang w:val="en-GB"/>
              </w:rPr>
              <w:t xml:space="preserve">Evaluation questions can be of different nature : descriptive, normative, causal, action-oriented.  For more information, consult ALNAP guide page 103 – 112 </w:t>
            </w:r>
            <w:hyperlink r:id="rId10" w:history="1">
              <w:r w:rsidR="001850DD" w:rsidRPr="00AE7B13">
                <w:rPr>
                  <w:rStyle w:val="Lienhypertexte"/>
                  <w:rFonts w:ascii="Calibri" w:eastAsia="Calibri" w:hAnsi="Calibri" w:cs="Arial"/>
                  <w:bCs/>
                  <w:i/>
                  <w:szCs w:val="20"/>
                  <w:lang w:val="en-GB"/>
                </w:rPr>
                <w:t>http://www.alnap.org/resource/23592</w:t>
              </w:r>
            </w:hyperlink>
            <w:r w:rsidR="001850DD">
              <w:rPr>
                <w:rFonts w:ascii="Calibri" w:eastAsia="Calibri" w:hAnsi="Calibri" w:cs="Arial"/>
                <w:bCs/>
                <w:i/>
                <w:szCs w:val="20"/>
                <w:lang w:val="en-GB"/>
              </w:rPr>
              <w:t xml:space="preserve"> </w:t>
            </w:r>
          </w:p>
          <w:p w:rsidR="00DD130F" w:rsidRDefault="00DD130F" w:rsidP="00235974">
            <w:pPr>
              <w:rPr>
                <w:rFonts w:ascii="Calibri" w:eastAsia="Calibri" w:hAnsi="Calibri" w:cs="Arial"/>
                <w:bCs/>
                <w:i/>
                <w:szCs w:val="20"/>
                <w:lang w:val="en-GB"/>
              </w:rPr>
            </w:pPr>
          </w:p>
        </w:tc>
      </w:tr>
    </w:tbl>
    <w:p w:rsidR="00235974" w:rsidRPr="00C677B5" w:rsidRDefault="00235974" w:rsidP="000979F7">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sidRPr="00C677B5">
        <w:rPr>
          <w:lang w:val="en-GB"/>
        </w:rPr>
        <w:t>M</w:t>
      </w:r>
      <w:r w:rsidR="006D6F4C" w:rsidRPr="00C677B5">
        <w:rPr>
          <w:lang w:val="en-GB"/>
        </w:rPr>
        <w:t>e</w:t>
      </w:r>
      <w:r w:rsidRPr="00C677B5">
        <w:rPr>
          <w:lang w:val="en-GB"/>
        </w:rPr>
        <w:t>thodolog</w:t>
      </w:r>
      <w:r w:rsidR="006D6F4C" w:rsidRPr="00C677B5">
        <w:rPr>
          <w:lang w:val="en-GB"/>
        </w:rPr>
        <w:t>y</w:t>
      </w:r>
      <w:r w:rsidRPr="00C677B5">
        <w:rPr>
          <w:lang w:val="en-GB"/>
        </w:rPr>
        <w:t xml:space="preserve"> </w:t>
      </w:r>
    </w:p>
    <w:p w:rsidR="00235974" w:rsidRPr="00C677B5" w:rsidRDefault="00235974" w:rsidP="00235974">
      <w:pPr>
        <w:rPr>
          <w:b/>
          <w:color w:val="E36C0A" w:themeColor="accent6" w:themeShade="BF"/>
          <w:sz w:val="24"/>
          <w:szCs w:val="24"/>
          <w:lang w:val="en-GB"/>
        </w:rPr>
      </w:pPr>
    </w:p>
    <w:p w:rsidR="000201A6" w:rsidRPr="001850DD" w:rsidRDefault="001850DD" w:rsidP="001850DD">
      <w:pPr>
        <w:overflowPunct w:val="0"/>
        <w:autoSpaceDE w:val="0"/>
        <w:autoSpaceDN w:val="0"/>
        <w:adjustRightInd w:val="0"/>
        <w:spacing w:before="60" w:after="60" w:line="240" w:lineRule="auto"/>
        <w:jc w:val="both"/>
        <w:textAlignment w:val="baseline"/>
        <w:rPr>
          <w:i/>
          <w:lang w:val="en-GB"/>
        </w:rPr>
      </w:pPr>
      <w:r w:rsidRPr="001850DD">
        <w:rPr>
          <w:i/>
          <w:lang w:val="en-GB"/>
        </w:rPr>
        <w:t xml:space="preserve">In general, the consultant should be allowed freedom to define his methodology in dialogue with the team that accompanies the evaluation. </w:t>
      </w:r>
      <w:r>
        <w:rPr>
          <w:i/>
          <w:lang w:val="en-GB"/>
        </w:rPr>
        <w:t>You can, in this section, give some</w:t>
      </w:r>
      <w:r w:rsidR="006D6F4C" w:rsidRPr="001850DD">
        <w:rPr>
          <w:i/>
          <w:lang w:val="en-GB"/>
        </w:rPr>
        <w:t xml:space="preserve"> indications to:</w:t>
      </w:r>
      <w:r w:rsidR="000201A6" w:rsidRPr="001850DD">
        <w:rPr>
          <w:i/>
          <w:lang w:val="en-GB"/>
        </w:rPr>
        <w:t xml:space="preserve"> </w:t>
      </w:r>
    </w:p>
    <w:p w:rsidR="00730FA7" w:rsidRPr="001850DD" w:rsidRDefault="00530788" w:rsidP="00730FA7">
      <w:pPr>
        <w:pStyle w:val="Paragraphedeliste"/>
        <w:numPr>
          <w:ilvl w:val="0"/>
          <w:numId w:val="4"/>
        </w:numPr>
        <w:overflowPunct w:val="0"/>
        <w:autoSpaceDE w:val="0"/>
        <w:autoSpaceDN w:val="0"/>
        <w:adjustRightInd w:val="0"/>
        <w:spacing w:before="60" w:after="60" w:line="240" w:lineRule="auto"/>
        <w:jc w:val="both"/>
        <w:textAlignment w:val="baseline"/>
        <w:rPr>
          <w:b/>
          <w:sz w:val="24"/>
          <w:szCs w:val="24"/>
          <w:lang w:val="en-GB"/>
        </w:rPr>
      </w:pPr>
      <w:r w:rsidRPr="001850DD">
        <w:rPr>
          <w:i/>
          <w:lang w:val="en-GB"/>
        </w:rPr>
        <w:t>Communicate</w:t>
      </w:r>
      <w:r w:rsidR="006D6F4C" w:rsidRPr="001850DD">
        <w:rPr>
          <w:i/>
          <w:lang w:val="en-GB"/>
        </w:rPr>
        <w:t xml:space="preserve"> and </w:t>
      </w:r>
      <w:r w:rsidRPr="001850DD">
        <w:rPr>
          <w:i/>
          <w:lang w:val="en-GB"/>
        </w:rPr>
        <w:t>present</w:t>
      </w:r>
      <w:r w:rsidR="006D6F4C" w:rsidRPr="001850DD">
        <w:rPr>
          <w:i/>
          <w:lang w:val="en-GB"/>
        </w:rPr>
        <w:t xml:space="preserve"> any information available</w:t>
      </w:r>
      <w:r w:rsidRPr="001850DD">
        <w:rPr>
          <w:i/>
          <w:lang w:val="en-GB"/>
        </w:rPr>
        <w:t xml:space="preserve"> on and what type (with estimated number) of (categories of) resource persons to be included in the collection of data; </w:t>
      </w:r>
      <w:r w:rsidR="006D6F4C" w:rsidRPr="001850DD">
        <w:rPr>
          <w:i/>
          <w:lang w:val="en-GB"/>
        </w:rPr>
        <w:t xml:space="preserve"> </w:t>
      </w:r>
      <w:r w:rsidR="009D6F56" w:rsidRPr="001850DD">
        <w:rPr>
          <w:i/>
          <w:lang w:val="en-GB"/>
        </w:rPr>
        <w:t xml:space="preserve"> </w:t>
      </w:r>
    </w:p>
    <w:p w:rsidR="000201A6" w:rsidRPr="001850DD" w:rsidRDefault="00530788" w:rsidP="00730FA7">
      <w:pPr>
        <w:pStyle w:val="Paragraphedeliste"/>
        <w:numPr>
          <w:ilvl w:val="0"/>
          <w:numId w:val="4"/>
        </w:numPr>
        <w:overflowPunct w:val="0"/>
        <w:autoSpaceDE w:val="0"/>
        <w:autoSpaceDN w:val="0"/>
        <w:adjustRightInd w:val="0"/>
        <w:spacing w:before="60" w:after="60" w:line="240" w:lineRule="auto"/>
        <w:jc w:val="both"/>
        <w:textAlignment w:val="baseline"/>
        <w:rPr>
          <w:b/>
          <w:sz w:val="24"/>
          <w:szCs w:val="24"/>
          <w:lang w:val="en-GB"/>
        </w:rPr>
      </w:pPr>
      <w:r w:rsidRPr="001850DD">
        <w:rPr>
          <w:i/>
          <w:lang w:val="en-GB"/>
        </w:rPr>
        <w:t>Underline the participato</w:t>
      </w:r>
      <w:r w:rsidR="001850DD">
        <w:rPr>
          <w:i/>
          <w:lang w:val="en-GB"/>
        </w:rPr>
        <w:t>ry character of the evaluation or the kind of approach you would like to recommend</w:t>
      </w:r>
    </w:p>
    <w:p w:rsidR="00530788" w:rsidRPr="001850DD" w:rsidRDefault="00530788" w:rsidP="000201A6">
      <w:pPr>
        <w:pStyle w:val="Paragraphedeliste"/>
        <w:numPr>
          <w:ilvl w:val="0"/>
          <w:numId w:val="4"/>
        </w:numPr>
        <w:overflowPunct w:val="0"/>
        <w:autoSpaceDE w:val="0"/>
        <w:autoSpaceDN w:val="0"/>
        <w:adjustRightInd w:val="0"/>
        <w:spacing w:before="60" w:after="60" w:line="240" w:lineRule="auto"/>
        <w:jc w:val="both"/>
        <w:textAlignment w:val="baseline"/>
        <w:rPr>
          <w:b/>
          <w:sz w:val="24"/>
          <w:szCs w:val="24"/>
          <w:lang w:val="en-GB"/>
        </w:rPr>
      </w:pPr>
      <w:r w:rsidRPr="001850DD">
        <w:rPr>
          <w:i/>
          <w:lang w:val="en-GB"/>
        </w:rPr>
        <w:t>Possibly suggest methods adapted to the evaluation questions, formulate expectations in keeping with the means provided.</w:t>
      </w:r>
    </w:p>
    <w:p w:rsidR="00235974" w:rsidRPr="00C677B5" w:rsidRDefault="0041154F" w:rsidP="000979F7">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sidRPr="00C677B5">
        <w:rPr>
          <w:lang w:val="en-GB"/>
        </w:rPr>
        <w:t>Del</w:t>
      </w:r>
      <w:r w:rsidR="00235974" w:rsidRPr="00C677B5">
        <w:rPr>
          <w:lang w:val="en-GB"/>
        </w:rPr>
        <w:t>iv</w:t>
      </w:r>
      <w:r w:rsidRPr="00C677B5">
        <w:rPr>
          <w:lang w:val="en-GB"/>
        </w:rPr>
        <w:t>e</w:t>
      </w:r>
      <w:r w:rsidR="00235974" w:rsidRPr="00C677B5">
        <w:rPr>
          <w:lang w:val="en-GB"/>
        </w:rPr>
        <w:t>rables</w:t>
      </w:r>
    </w:p>
    <w:p w:rsidR="000F3139" w:rsidRPr="00C677B5" w:rsidRDefault="000F3139" w:rsidP="000F3139">
      <w:pPr>
        <w:pStyle w:val="Paragraphedeliste"/>
        <w:ind w:left="0"/>
        <w:rPr>
          <w:rFonts w:cs="Arial"/>
          <w:szCs w:val="20"/>
          <w:lang w:val="en-GB"/>
        </w:rPr>
      </w:pPr>
    </w:p>
    <w:p w:rsidR="00E169D9" w:rsidRPr="001850DD" w:rsidRDefault="0041154F" w:rsidP="00E169D9">
      <w:pPr>
        <w:overflowPunct w:val="0"/>
        <w:autoSpaceDE w:val="0"/>
        <w:autoSpaceDN w:val="0"/>
        <w:adjustRightInd w:val="0"/>
        <w:spacing w:before="60" w:after="60" w:line="240" w:lineRule="auto"/>
        <w:jc w:val="both"/>
        <w:textAlignment w:val="baseline"/>
        <w:rPr>
          <w:i/>
          <w:lang w:val="en-GB"/>
        </w:rPr>
      </w:pPr>
      <w:r w:rsidRPr="001850DD">
        <w:rPr>
          <w:i/>
          <w:lang w:val="en-GB"/>
        </w:rPr>
        <w:t xml:space="preserve">Describe the products that the consultant is obliged to submit. </w:t>
      </w:r>
      <w:r w:rsidR="00E169D9" w:rsidRPr="001850DD">
        <w:rPr>
          <w:i/>
          <w:lang w:val="en-GB"/>
        </w:rPr>
        <w:t xml:space="preserve"> </w:t>
      </w:r>
    </w:p>
    <w:p w:rsidR="000F3139" w:rsidRPr="001850DD" w:rsidRDefault="0041154F" w:rsidP="000F3139">
      <w:pPr>
        <w:contextualSpacing/>
        <w:rPr>
          <w:rFonts w:eastAsia="Calibri" w:cs="Arial"/>
          <w:b/>
          <w:i/>
          <w:lang w:val="en-GB"/>
        </w:rPr>
      </w:pPr>
      <w:r w:rsidRPr="001850DD">
        <w:rPr>
          <w:rFonts w:eastAsia="Calibri" w:cs="Arial"/>
          <w:b/>
          <w:i/>
          <w:lang w:val="en-GB"/>
        </w:rPr>
        <w:t>At</w:t>
      </w:r>
      <w:r w:rsidR="000F3139" w:rsidRPr="001850DD">
        <w:rPr>
          <w:rFonts w:eastAsia="Calibri" w:cs="Arial"/>
          <w:b/>
          <w:i/>
          <w:lang w:val="en-GB"/>
        </w:rPr>
        <w:t xml:space="preserve"> </w:t>
      </w:r>
      <w:r w:rsidR="008A7E29" w:rsidRPr="001850DD">
        <w:rPr>
          <w:rFonts w:eastAsia="Calibri" w:cs="Arial"/>
          <w:b/>
          <w:i/>
          <w:lang w:val="en-GB"/>
        </w:rPr>
        <w:t>least</w:t>
      </w:r>
    </w:p>
    <w:p w:rsidR="0041154F" w:rsidRPr="001850DD" w:rsidRDefault="008A7E29" w:rsidP="000F3139">
      <w:pPr>
        <w:numPr>
          <w:ilvl w:val="0"/>
          <w:numId w:val="11"/>
        </w:numPr>
        <w:tabs>
          <w:tab w:val="clear" w:pos="840"/>
          <w:tab w:val="num" w:pos="284"/>
          <w:tab w:val="left" w:pos="5744"/>
        </w:tabs>
        <w:overflowPunct w:val="0"/>
        <w:autoSpaceDE w:val="0"/>
        <w:autoSpaceDN w:val="0"/>
        <w:adjustRightInd w:val="0"/>
        <w:spacing w:before="60" w:after="60" w:line="240" w:lineRule="auto"/>
        <w:ind w:left="284" w:hanging="284"/>
        <w:jc w:val="both"/>
        <w:textAlignment w:val="baseline"/>
        <w:rPr>
          <w:rFonts w:cs="Arial"/>
          <w:i/>
          <w:lang w:val="en-GB"/>
        </w:rPr>
      </w:pPr>
      <w:r w:rsidRPr="001850DD">
        <w:rPr>
          <w:rFonts w:cs="Arial"/>
          <w:i/>
          <w:lang w:val="en-GB"/>
        </w:rPr>
        <w:t>An i</w:t>
      </w:r>
      <w:r w:rsidR="0041154F" w:rsidRPr="001850DD">
        <w:rPr>
          <w:rFonts w:cs="Arial"/>
          <w:i/>
          <w:lang w:val="en-GB"/>
        </w:rPr>
        <w:t xml:space="preserve">nitial </w:t>
      </w:r>
      <w:r w:rsidR="001850DD">
        <w:rPr>
          <w:rFonts w:cs="Arial"/>
          <w:i/>
          <w:lang w:val="en-GB"/>
        </w:rPr>
        <w:t xml:space="preserve">(Inception) </w:t>
      </w:r>
      <w:r w:rsidR="0041154F" w:rsidRPr="001850DD">
        <w:rPr>
          <w:rFonts w:cs="Arial"/>
          <w:i/>
          <w:lang w:val="en-GB"/>
        </w:rPr>
        <w:t>report</w:t>
      </w:r>
      <w:r w:rsidR="000F3139" w:rsidRPr="001850DD">
        <w:rPr>
          <w:rFonts w:cs="Arial"/>
          <w:i/>
          <w:lang w:val="en-GB"/>
        </w:rPr>
        <w:t xml:space="preserve"> (</w:t>
      </w:r>
      <w:r w:rsidR="0041154F" w:rsidRPr="001850DD">
        <w:rPr>
          <w:rFonts w:cs="Arial"/>
          <w:i/>
          <w:lang w:val="en-GB"/>
        </w:rPr>
        <w:t>specify the language)</w:t>
      </w:r>
      <w:r w:rsidR="000F3139" w:rsidRPr="001850DD">
        <w:rPr>
          <w:rFonts w:cs="Arial"/>
          <w:i/>
          <w:lang w:val="en-GB"/>
        </w:rPr>
        <w:t> </w:t>
      </w:r>
      <w:r w:rsidR="0041154F" w:rsidRPr="001850DD">
        <w:rPr>
          <w:rFonts w:cs="Arial"/>
          <w:i/>
          <w:lang w:val="en-GB"/>
        </w:rPr>
        <w:t>including</w:t>
      </w:r>
      <w:r w:rsidR="000F3139" w:rsidRPr="001850DD">
        <w:rPr>
          <w:rFonts w:cs="Arial"/>
          <w:i/>
          <w:lang w:val="en-GB"/>
        </w:rPr>
        <w:t>: r</w:t>
      </w:r>
      <w:r w:rsidR="0041154F" w:rsidRPr="001850DD">
        <w:rPr>
          <w:rFonts w:cs="Arial"/>
          <w:i/>
          <w:lang w:val="en-GB"/>
        </w:rPr>
        <w:t>e</w:t>
      </w:r>
      <w:r w:rsidR="000F3139" w:rsidRPr="001850DD">
        <w:rPr>
          <w:rFonts w:cs="Arial"/>
          <w:i/>
          <w:lang w:val="en-GB"/>
        </w:rPr>
        <w:t xml:space="preserve">vision </w:t>
      </w:r>
      <w:r w:rsidR="0041154F" w:rsidRPr="001850DD">
        <w:rPr>
          <w:rFonts w:cs="Arial"/>
          <w:i/>
          <w:lang w:val="en-GB"/>
        </w:rPr>
        <w:t>of the methodology,</w:t>
      </w:r>
      <w:r w:rsidR="000F3139" w:rsidRPr="001850DD">
        <w:rPr>
          <w:rFonts w:cs="Arial"/>
          <w:i/>
          <w:lang w:val="en-GB"/>
        </w:rPr>
        <w:t xml:space="preserve"> </w:t>
      </w:r>
      <w:r w:rsidR="0041154F" w:rsidRPr="001850DD">
        <w:rPr>
          <w:rFonts w:cs="Arial"/>
          <w:i/>
          <w:lang w:val="en-GB"/>
        </w:rPr>
        <w:t>evaluation matrix (see tool), schedule and revised working plan, initial documentary analysis</w:t>
      </w:r>
      <w:r w:rsidRPr="001850DD">
        <w:rPr>
          <w:rFonts w:cs="Arial"/>
          <w:i/>
          <w:lang w:val="en-GB"/>
        </w:rPr>
        <w:t>;</w:t>
      </w:r>
    </w:p>
    <w:p w:rsidR="0041154F" w:rsidRPr="001850DD" w:rsidRDefault="008A7E29" w:rsidP="000F3139">
      <w:pPr>
        <w:numPr>
          <w:ilvl w:val="0"/>
          <w:numId w:val="11"/>
        </w:numPr>
        <w:tabs>
          <w:tab w:val="clear" w:pos="840"/>
          <w:tab w:val="num" w:pos="284"/>
          <w:tab w:val="left" w:pos="5744"/>
        </w:tabs>
        <w:overflowPunct w:val="0"/>
        <w:autoSpaceDE w:val="0"/>
        <w:autoSpaceDN w:val="0"/>
        <w:adjustRightInd w:val="0"/>
        <w:spacing w:before="60" w:after="60" w:line="240" w:lineRule="auto"/>
        <w:ind w:left="284" w:hanging="284"/>
        <w:jc w:val="both"/>
        <w:textAlignment w:val="baseline"/>
        <w:rPr>
          <w:rFonts w:cs="Arial"/>
          <w:i/>
          <w:lang w:val="en-GB"/>
        </w:rPr>
      </w:pPr>
      <w:r w:rsidRPr="001850DD">
        <w:rPr>
          <w:rFonts w:cs="Arial"/>
          <w:i/>
          <w:lang w:val="en-GB"/>
        </w:rPr>
        <w:t xml:space="preserve">A </w:t>
      </w:r>
      <w:r w:rsidR="001850DD">
        <w:rPr>
          <w:rFonts w:cs="Arial"/>
          <w:i/>
          <w:lang w:val="en-GB"/>
        </w:rPr>
        <w:t>de-briefing and presentation of findings</w:t>
      </w:r>
      <w:r w:rsidR="0041154F" w:rsidRPr="001850DD">
        <w:rPr>
          <w:rFonts w:cs="Arial"/>
          <w:i/>
          <w:lang w:val="en-GB"/>
        </w:rPr>
        <w:t xml:space="preserve"> </w:t>
      </w:r>
      <w:r w:rsidR="001850DD" w:rsidRPr="001850DD">
        <w:rPr>
          <w:rFonts w:cs="Arial"/>
          <w:i/>
          <w:lang w:val="en-GB"/>
        </w:rPr>
        <w:t>to the team</w:t>
      </w:r>
      <w:r w:rsidR="001850DD" w:rsidRPr="001850DD">
        <w:rPr>
          <w:rFonts w:cs="Arial"/>
          <w:i/>
          <w:lang w:val="en-GB"/>
        </w:rPr>
        <w:t xml:space="preserve"> </w:t>
      </w:r>
      <w:r w:rsidR="0041154F" w:rsidRPr="001850DD">
        <w:rPr>
          <w:rFonts w:cs="Arial"/>
          <w:i/>
          <w:lang w:val="en-GB"/>
        </w:rPr>
        <w:t>in the field</w:t>
      </w:r>
      <w:r w:rsidRPr="001850DD">
        <w:rPr>
          <w:rFonts w:cs="Arial"/>
          <w:i/>
          <w:lang w:val="en-GB"/>
        </w:rPr>
        <w:t>;</w:t>
      </w:r>
    </w:p>
    <w:p w:rsidR="00E169D9" w:rsidRPr="001850DD" w:rsidRDefault="0041154F" w:rsidP="008A7E29">
      <w:pPr>
        <w:numPr>
          <w:ilvl w:val="0"/>
          <w:numId w:val="11"/>
        </w:numPr>
        <w:tabs>
          <w:tab w:val="clear" w:pos="840"/>
          <w:tab w:val="num" w:pos="284"/>
          <w:tab w:val="left" w:pos="5744"/>
        </w:tabs>
        <w:overflowPunct w:val="0"/>
        <w:autoSpaceDE w:val="0"/>
        <w:autoSpaceDN w:val="0"/>
        <w:adjustRightInd w:val="0"/>
        <w:spacing w:before="60" w:after="60" w:line="240" w:lineRule="auto"/>
        <w:ind w:left="284" w:hanging="284"/>
        <w:jc w:val="both"/>
        <w:textAlignment w:val="baseline"/>
        <w:rPr>
          <w:rFonts w:cs="Arial"/>
          <w:i/>
          <w:lang w:val="en-GB"/>
        </w:rPr>
      </w:pPr>
      <w:r w:rsidRPr="001850DD">
        <w:rPr>
          <w:rFonts w:cs="Arial"/>
          <w:i/>
          <w:lang w:val="en-GB"/>
        </w:rPr>
        <w:t xml:space="preserve"> </w:t>
      </w:r>
      <w:r w:rsidR="008A7E29" w:rsidRPr="001850DD">
        <w:rPr>
          <w:rFonts w:cs="Arial"/>
          <w:i/>
          <w:lang w:val="en-GB"/>
        </w:rPr>
        <w:t xml:space="preserve">A preliminary report to be provided </w:t>
      </w:r>
      <w:r w:rsidR="008A7E29" w:rsidRPr="001850DD">
        <w:rPr>
          <w:b/>
          <w:i/>
          <w:highlight w:val="lightGray"/>
          <w:lang w:val="en-GB"/>
        </w:rPr>
        <w:t>X</w:t>
      </w:r>
      <w:r w:rsidR="008A7E29" w:rsidRPr="001850DD">
        <w:rPr>
          <w:b/>
          <w:i/>
          <w:lang w:val="en-GB"/>
        </w:rPr>
        <w:t xml:space="preserve"> </w:t>
      </w:r>
      <w:r w:rsidR="008A7E29" w:rsidRPr="001850DD">
        <w:rPr>
          <w:i/>
          <w:lang w:val="en-GB"/>
        </w:rPr>
        <w:t xml:space="preserve">days after the end of the field mission, and a final version </w:t>
      </w:r>
      <w:r w:rsidR="008A7E29" w:rsidRPr="001850DD">
        <w:rPr>
          <w:b/>
          <w:i/>
          <w:highlight w:val="lightGray"/>
          <w:lang w:val="en-GB"/>
        </w:rPr>
        <w:t>X</w:t>
      </w:r>
      <w:r w:rsidR="008A7E29" w:rsidRPr="001850DD">
        <w:rPr>
          <w:i/>
          <w:lang w:val="en-GB"/>
        </w:rPr>
        <w:t xml:space="preserve"> days after Tdh’s </w:t>
      </w:r>
      <w:r w:rsidR="003624BC" w:rsidRPr="001850DD">
        <w:rPr>
          <w:i/>
          <w:lang w:val="en-GB"/>
        </w:rPr>
        <w:t>feedback</w:t>
      </w:r>
      <w:r w:rsidR="008A7E29" w:rsidRPr="001850DD">
        <w:rPr>
          <w:i/>
          <w:lang w:val="en-GB"/>
        </w:rPr>
        <w:t xml:space="preserve">. </w:t>
      </w:r>
    </w:p>
    <w:p w:rsidR="008A7E29" w:rsidRPr="001850DD" w:rsidRDefault="008A7E29" w:rsidP="00BB4ECC">
      <w:pPr>
        <w:numPr>
          <w:ilvl w:val="0"/>
          <w:numId w:val="11"/>
        </w:numPr>
        <w:tabs>
          <w:tab w:val="clear" w:pos="840"/>
          <w:tab w:val="num" w:pos="284"/>
          <w:tab w:val="left" w:pos="5744"/>
        </w:tabs>
        <w:overflowPunct w:val="0"/>
        <w:autoSpaceDE w:val="0"/>
        <w:autoSpaceDN w:val="0"/>
        <w:adjustRightInd w:val="0"/>
        <w:spacing w:before="60" w:after="60" w:line="240" w:lineRule="auto"/>
        <w:ind w:left="284" w:hanging="284"/>
        <w:jc w:val="both"/>
        <w:textAlignment w:val="baseline"/>
        <w:rPr>
          <w:rFonts w:cs="Arial"/>
          <w:i/>
          <w:lang w:val="en-GB"/>
        </w:rPr>
      </w:pPr>
      <w:r w:rsidRPr="001850DD">
        <w:rPr>
          <w:rFonts w:cs="Arial"/>
          <w:i/>
          <w:lang w:val="en-GB"/>
        </w:rPr>
        <w:t>Contents of the final report (specify the model to be used and the language) incorporating:</w:t>
      </w:r>
      <w:r w:rsidR="000F3139" w:rsidRPr="001850DD">
        <w:rPr>
          <w:rFonts w:cs="Arial"/>
          <w:i/>
          <w:lang w:val="en-GB"/>
        </w:rPr>
        <w:t xml:space="preserve"> </w:t>
      </w:r>
    </w:p>
    <w:p w:rsidR="000F3139" w:rsidRPr="001850DD" w:rsidRDefault="000F3139" w:rsidP="000F3139">
      <w:pPr>
        <w:numPr>
          <w:ilvl w:val="0"/>
          <w:numId w:val="12"/>
        </w:numPr>
        <w:tabs>
          <w:tab w:val="clear" w:pos="1004"/>
          <w:tab w:val="num" w:pos="284"/>
          <w:tab w:val="left" w:pos="5744"/>
        </w:tabs>
        <w:overflowPunct w:val="0"/>
        <w:autoSpaceDE w:val="0"/>
        <w:autoSpaceDN w:val="0"/>
        <w:adjustRightInd w:val="0"/>
        <w:spacing w:before="60" w:after="60" w:line="240" w:lineRule="auto"/>
        <w:ind w:left="851" w:hanging="437"/>
        <w:jc w:val="both"/>
        <w:textAlignment w:val="baseline"/>
        <w:rPr>
          <w:rFonts w:eastAsia="Calibri" w:cs="Arial"/>
          <w:i/>
          <w:szCs w:val="20"/>
          <w:lang w:val="en-GB"/>
        </w:rPr>
      </w:pPr>
      <w:r w:rsidRPr="001850DD">
        <w:rPr>
          <w:rFonts w:eastAsia="Calibri" w:cs="Arial"/>
          <w:b/>
          <w:i/>
          <w:szCs w:val="20"/>
          <w:lang w:val="en-GB"/>
        </w:rPr>
        <w:lastRenderedPageBreak/>
        <w:t xml:space="preserve">1 </w:t>
      </w:r>
      <w:r w:rsidR="00BB4ECC" w:rsidRPr="001850DD">
        <w:rPr>
          <w:rFonts w:eastAsia="Calibri" w:cs="Arial"/>
          <w:b/>
          <w:i/>
          <w:szCs w:val="20"/>
          <w:lang w:val="en-GB"/>
        </w:rPr>
        <w:t>executive summary</w:t>
      </w:r>
      <w:r w:rsidRPr="001850DD">
        <w:rPr>
          <w:rFonts w:eastAsia="Calibri" w:cs="Arial"/>
          <w:i/>
          <w:szCs w:val="20"/>
          <w:lang w:val="en-GB"/>
        </w:rPr>
        <w:t xml:space="preserve"> (</w:t>
      </w:r>
      <w:r w:rsidR="00BB4ECC" w:rsidRPr="001850DD">
        <w:rPr>
          <w:rFonts w:eastAsia="Calibri" w:cs="Arial"/>
          <w:i/>
          <w:szCs w:val="20"/>
          <w:lang w:val="en-GB"/>
        </w:rPr>
        <w:t xml:space="preserve">max. </w:t>
      </w:r>
      <w:r w:rsidRPr="001850DD">
        <w:rPr>
          <w:rFonts w:eastAsia="Calibri" w:cs="Arial"/>
          <w:i/>
          <w:szCs w:val="20"/>
          <w:lang w:val="en-GB"/>
        </w:rPr>
        <w:t xml:space="preserve">3-4 pages) (plus </w:t>
      </w:r>
      <w:r w:rsidR="00BB4ECC" w:rsidRPr="001850DD">
        <w:rPr>
          <w:rFonts w:eastAsia="Calibri" w:cs="Arial"/>
          <w:i/>
          <w:szCs w:val="20"/>
          <w:lang w:val="en-GB"/>
        </w:rPr>
        <w:t>a translat</w:t>
      </w:r>
      <w:r w:rsidR="003624BC" w:rsidRPr="001850DD">
        <w:rPr>
          <w:rFonts w:eastAsia="Calibri" w:cs="Arial"/>
          <w:i/>
          <w:szCs w:val="20"/>
          <w:lang w:val="en-GB"/>
        </w:rPr>
        <w:t>ion in English or French if nec</w:t>
      </w:r>
      <w:r w:rsidR="00BB4ECC" w:rsidRPr="001850DD">
        <w:rPr>
          <w:rFonts w:eastAsia="Calibri" w:cs="Arial"/>
          <w:i/>
          <w:szCs w:val="20"/>
          <w:lang w:val="en-GB"/>
        </w:rPr>
        <w:t>essary)</w:t>
      </w:r>
    </w:p>
    <w:p w:rsidR="000F3139" w:rsidRPr="001850DD" w:rsidRDefault="000F3139" w:rsidP="000F3139">
      <w:pPr>
        <w:pStyle w:val="Paragraphedeliste"/>
        <w:numPr>
          <w:ilvl w:val="0"/>
          <w:numId w:val="12"/>
        </w:numPr>
        <w:tabs>
          <w:tab w:val="clear" w:pos="1004"/>
          <w:tab w:val="num" w:pos="851"/>
        </w:tabs>
        <w:autoSpaceDE w:val="0"/>
        <w:autoSpaceDN w:val="0"/>
        <w:adjustRightInd w:val="0"/>
        <w:spacing w:before="60" w:after="60" w:line="240" w:lineRule="auto"/>
        <w:ind w:left="851" w:hanging="437"/>
        <w:jc w:val="both"/>
        <w:rPr>
          <w:rFonts w:eastAsia="Calibri" w:cs="Arial"/>
          <w:i/>
          <w:szCs w:val="20"/>
          <w:lang w:val="en-GB"/>
        </w:rPr>
      </w:pPr>
      <w:r w:rsidRPr="001850DD">
        <w:rPr>
          <w:rFonts w:eastAsia="Calibri" w:cs="Arial"/>
          <w:b/>
          <w:i/>
          <w:szCs w:val="20"/>
          <w:lang w:val="en-GB"/>
        </w:rPr>
        <w:t xml:space="preserve">1 </w:t>
      </w:r>
      <w:r w:rsidR="00BB4ECC" w:rsidRPr="001850DD">
        <w:rPr>
          <w:rFonts w:eastAsia="Calibri" w:cs="Arial"/>
          <w:b/>
          <w:i/>
          <w:szCs w:val="20"/>
          <w:lang w:val="en-GB"/>
        </w:rPr>
        <w:t>narrative report</w:t>
      </w:r>
      <w:r w:rsidRPr="001850DD">
        <w:rPr>
          <w:rFonts w:eastAsia="Calibri" w:cs="Arial"/>
          <w:i/>
          <w:szCs w:val="20"/>
          <w:lang w:val="en-GB"/>
        </w:rPr>
        <w:t xml:space="preserve"> (max</w:t>
      </w:r>
      <w:r w:rsidR="00BB4ECC" w:rsidRPr="001850DD">
        <w:rPr>
          <w:rFonts w:eastAsia="Calibri" w:cs="Arial"/>
          <w:i/>
          <w:szCs w:val="20"/>
          <w:lang w:val="en-GB"/>
        </w:rPr>
        <w:t>.</w:t>
      </w:r>
      <w:r w:rsidRPr="001850DD">
        <w:rPr>
          <w:rFonts w:eastAsia="Calibri" w:cs="Arial"/>
          <w:i/>
          <w:szCs w:val="20"/>
          <w:lang w:val="en-GB"/>
        </w:rPr>
        <w:t xml:space="preserve"> 30-40 pages)</w:t>
      </w:r>
    </w:p>
    <w:p w:rsidR="00BB4ECC" w:rsidRPr="001850DD" w:rsidRDefault="000F3139" w:rsidP="000F3139">
      <w:pPr>
        <w:pStyle w:val="Paragraphedeliste"/>
        <w:numPr>
          <w:ilvl w:val="0"/>
          <w:numId w:val="12"/>
        </w:numPr>
        <w:tabs>
          <w:tab w:val="clear" w:pos="1004"/>
          <w:tab w:val="num" w:pos="851"/>
        </w:tabs>
        <w:autoSpaceDE w:val="0"/>
        <w:autoSpaceDN w:val="0"/>
        <w:adjustRightInd w:val="0"/>
        <w:spacing w:before="60" w:after="60" w:line="240" w:lineRule="auto"/>
        <w:ind w:left="851" w:hanging="437"/>
        <w:jc w:val="both"/>
        <w:rPr>
          <w:rFonts w:cs="Arial"/>
          <w:i/>
          <w:szCs w:val="20"/>
          <w:lang w:val="en-GB"/>
        </w:rPr>
      </w:pPr>
      <w:r w:rsidRPr="001850DD">
        <w:rPr>
          <w:rFonts w:eastAsia="Calibri" w:cs="Arial"/>
          <w:b/>
          <w:i/>
          <w:szCs w:val="20"/>
          <w:lang w:val="en-GB"/>
        </w:rPr>
        <w:t xml:space="preserve">1 </w:t>
      </w:r>
      <w:r w:rsidR="00BB4ECC" w:rsidRPr="001850DD">
        <w:rPr>
          <w:rFonts w:eastAsia="Calibri" w:cs="Arial"/>
          <w:b/>
          <w:i/>
          <w:szCs w:val="20"/>
          <w:lang w:val="en-GB"/>
        </w:rPr>
        <w:t>summary table</w:t>
      </w:r>
      <w:r w:rsidRPr="001850DD">
        <w:rPr>
          <w:rFonts w:eastAsia="Calibri" w:cs="Arial"/>
          <w:b/>
          <w:i/>
          <w:szCs w:val="20"/>
          <w:lang w:val="en-GB"/>
        </w:rPr>
        <w:t xml:space="preserve"> </w:t>
      </w:r>
      <w:r w:rsidR="00BB4ECC" w:rsidRPr="001850DD">
        <w:rPr>
          <w:rFonts w:eastAsia="Calibri" w:cs="Arial"/>
          <w:b/>
          <w:i/>
          <w:szCs w:val="20"/>
          <w:lang w:val="en-GB"/>
        </w:rPr>
        <w:t xml:space="preserve">with the main conclusions and recommendations </w:t>
      </w:r>
      <w:r w:rsidRPr="001850DD">
        <w:rPr>
          <w:rFonts w:eastAsia="Calibri" w:cs="Arial"/>
          <w:i/>
          <w:szCs w:val="20"/>
          <w:lang w:val="en-GB"/>
        </w:rPr>
        <w:t>(s</w:t>
      </w:r>
      <w:r w:rsidR="00BB4ECC" w:rsidRPr="001850DD">
        <w:rPr>
          <w:rFonts w:eastAsia="Calibri" w:cs="Arial"/>
          <w:i/>
          <w:szCs w:val="20"/>
          <w:lang w:val="en-GB"/>
        </w:rPr>
        <w:t>e</w:t>
      </w:r>
      <w:r w:rsidRPr="001850DD">
        <w:rPr>
          <w:rFonts w:eastAsia="Calibri" w:cs="Arial"/>
          <w:i/>
          <w:szCs w:val="20"/>
          <w:lang w:val="en-GB"/>
        </w:rPr>
        <w:t>par</w:t>
      </w:r>
      <w:r w:rsidR="00BB4ECC" w:rsidRPr="001850DD">
        <w:rPr>
          <w:rFonts w:eastAsia="Calibri" w:cs="Arial"/>
          <w:i/>
          <w:szCs w:val="20"/>
          <w:lang w:val="en-GB"/>
        </w:rPr>
        <w:t xml:space="preserve">ate the short, medium and long term) and the lessons learned. </w:t>
      </w:r>
      <w:r w:rsidRPr="001850DD">
        <w:rPr>
          <w:rFonts w:eastAsia="Calibri" w:cs="Arial"/>
          <w:i/>
          <w:szCs w:val="20"/>
          <w:lang w:val="en-GB"/>
        </w:rPr>
        <w:t xml:space="preserve"> </w:t>
      </w:r>
    </w:p>
    <w:p w:rsidR="00BB4ECC" w:rsidRPr="001850DD" w:rsidRDefault="001850DD" w:rsidP="000F3139">
      <w:pPr>
        <w:pStyle w:val="Paragraphedeliste"/>
        <w:numPr>
          <w:ilvl w:val="0"/>
          <w:numId w:val="12"/>
        </w:numPr>
        <w:tabs>
          <w:tab w:val="clear" w:pos="1004"/>
          <w:tab w:val="num" w:pos="851"/>
        </w:tabs>
        <w:autoSpaceDE w:val="0"/>
        <w:autoSpaceDN w:val="0"/>
        <w:adjustRightInd w:val="0"/>
        <w:spacing w:before="60" w:after="60" w:line="240" w:lineRule="auto"/>
        <w:ind w:left="851" w:hanging="437"/>
        <w:jc w:val="both"/>
        <w:rPr>
          <w:rFonts w:cs="Arial"/>
          <w:i/>
          <w:szCs w:val="20"/>
          <w:lang w:val="en-GB"/>
        </w:rPr>
      </w:pPr>
      <w:r>
        <w:rPr>
          <w:rFonts w:cs="Arial"/>
          <w:b/>
          <w:i/>
          <w:szCs w:val="20"/>
          <w:lang w:val="en-GB"/>
        </w:rPr>
        <w:t>A</w:t>
      </w:r>
      <w:r w:rsidR="00BB4ECC" w:rsidRPr="001850DD">
        <w:rPr>
          <w:rFonts w:cs="Arial"/>
          <w:b/>
          <w:i/>
          <w:szCs w:val="20"/>
          <w:lang w:val="en-GB"/>
        </w:rPr>
        <w:t xml:space="preserve">nnexes: </w:t>
      </w:r>
      <w:r w:rsidR="00BB4ECC" w:rsidRPr="001850DD">
        <w:rPr>
          <w:rFonts w:cs="Arial"/>
          <w:i/>
          <w:szCs w:val="20"/>
          <w:lang w:val="en-GB"/>
        </w:rPr>
        <w:t>Containing</w:t>
      </w:r>
      <w:r w:rsidR="000F3139" w:rsidRPr="001850DD">
        <w:rPr>
          <w:rFonts w:cs="Arial"/>
          <w:i/>
          <w:szCs w:val="20"/>
          <w:lang w:val="en-GB"/>
        </w:rPr>
        <w:t xml:space="preserve"> </w:t>
      </w:r>
      <w:r w:rsidR="00BB4ECC" w:rsidRPr="001850DD">
        <w:rPr>
          <w:rFonts w:cs="Arial"/>
          <w:i/>
          <w:szCs w:val="20"/>
          <w:lang w:val="en-GB"/>
        </w:rPr>
        <w:t>the technical details of the evaluation, as well as the terms of reference</w:t>
      </w:r>
      <w:r w:rsidR="002766DF" w:rsidRPr="001850DD">
        <w:rPr>
          <w:rFonts w:cs="Arial"/>
          <w:i/>
          <w:szCs w:val="20"/>
          <w:lang w:val="en-GB"/>
        </w:rPr>
        <w:t xml:space="preserve">, </w:t>
      </w:r>
      <w:r>
        <w:rPr>
          <w:rFonts w:cs="Arial"/>
          <w:i/>
          <w:szCs w:val="20"/>
          <w:lang w:val="en-GB"/>
        </w:rPr>
        <w:t>surveys protocols and questionnaires</w:t>
      </w:r>
      <w:r w:rsidR="002766DF" w:rsidRPr="001850DD">
        <w:rPr>
          <w:rFonts w:cs="Arial"/>
          <w:i/>
          <w:szCs w:val="20"/>
          <w:lang w:val="en-GB"/>
        </w:rPr>
        <w:t xml:space="preserve">, protocols of interviews and observation, tables or graphics, </w:t>
      </w:r>
      <w:r>
        <w:rPr>
          <w:rFonts w:cs="Arial"/>
          <w:i/>
          <w:szCs w:val="20"/>
          <w:lang w:val="en-GB"/>
        </w:rPr>
        <w:t>secondary review references</w:t>
      </w:r>
      <w:r w:rsidR="002766DF" w:rsidRPr="001850DD">
        <w:rPr>
          <w:rFonts w:cs="Arial"/>
          <w:i/>
          <w:szCs w:val="20"/>
          <w:lang w:val="en-GB"/>
        </w:rPr>
        <w:t xml:space="preserve">, persons and institutions contacted, a PowerPoint presentation of the </w:t>
      </w:r>
      <w:r>
        <w:rPr>
          <w:rFonts w:cs="Arial"/>
          <w:i/>
          <w:szCs w:val="20"/>
          <w:lang w:val="en-GB"/>
        </w:rPr>
        <w:t>findings and recommendations</w:t>
      </w:r>
      <w:r w:rsidR="002766DF" w:rsidRPr="001850DD">
        <w:rPr>
          <w:rFonts w:cs="Arial"/>
          <w:i/>
          <w:szCs w:val="20"/>
          <w:lang w:val="en-GB"/>
        </w:rPr>
        <w:t xml:space="preserve">. Possibly, </w:t>
      </w:r>
      <w:r>
        <w:rPr>
          <w:rFonts w:cs="Arial"/>
          <w:i/>
          <w:szCs w:val="20"/>
          <w:lang w:val="en-GB"/>
        </w:rPr>
        <w:t>include in the contract a</w:t>
      </w:r>
      <w:r w:rsidR="002766DF" w:rsidRPr="001850DD">
        <w:rPr>
          <w:rFonts w:cs="Arial"/>
          <w:i/>
          <w:szCs w:val="20"/>
          <w:lang w:val="en-GB"/>
        </w:rPr>
        <w:t xml:space="preserve"> provision for the sharing of </w:t>
      </w:r>
      <w:r>
        <w:rPr>
          <w:rFonts w:cs="Arial"/>
          <w:b/>
          <w:i/>
          <w:szCs w:val="20"/>
          <w:lang w:val="en-GB"/>
        </w:rPr>
        <w:t>transcripts</w:t>
      </w:r>
      <w:r w:rsidR="002766DF" w:rsidRPr="001850DD">
        <w:rPr>
          <w:rFonts w:cs="Arial"/>
          <w:i/>
          <w:szCs w:val="20"/>
          <w:lang w:val="en-GB"/>
        </w:rPr>
        <w:t xml:space="preserve"> by the consultant (rendered anonymous) of interviews, focus groups, observation. </w:t>
      </w:r>
    </w:p>
    <w:p w:rsidR="000F3139" w:rsidRPr="001850DD" w:rsidRDefault="000F3139" w:rsidP="002766DF">
      <w:pPr>
        <w:tabs>
          <w:tab w:val="left" w:pos="5744"/>
        </w:tabs>
        <w:overflowPunct w:val="0"/>
        <w:autoSpaceDE w:val="0"/>
        <w:autoSpaceDN w:val="0"/>
        <w:adjustRightInd w:val="0"/>
        <w:spacing w:before="60" w:after="60" w:line="240" w:lineRule="auto"/>
        <w:jc w:val="both"/>
        <w:textAlignment w:val="baseline"/>
        <w:rPr>
          <w:rFonts w:cs="Arial"/>
          <w:i/>
          <w:lang w:val="en-GB"/>
        </w:rPr>
      </w:pPr>
    </w:p>
    <w:p w:rsidR="002766DF" w:rsidRPr="001850DD" w:rsidRDefault="001850DD" w:rsidP="000F3139">
      <w:pPr>
        <w:rPr>
          <w:rFonts w:cs="Arial"/>
          <w:i/>
          <w:szCs w:val="20"/>
          <w:lang w:val="en-GB"/>
        </w:rPr>
      </w:pPr>
      <w:r>
        <w:rPr>
          <w:rFonts w:cs="Arial"/>
          <w:i/>
          <w:szCs w:val="20"/>
          <w:lang w:val="en-GB"/>
        </w:rPr>
        <w:t>Specify t</w:t>
      </w:r>
      <w:r w:rsidR="002766DF" w:rsidRPr="001850DD">
        <w:rPr>
          <w:rFonts w:cs="Arial"/>
          <w:i/>
          <w:szCs w:val="20"/>
          <w:lang w:val="en-GB"/>
        </w:rPr>
        <w:t xml:space="preserve">he language as well as the target public of the report (external or internal versions). The dates for submission of the </w:t>
      </w:r>
      <w:r>
        <w:rPr>
          <w:rFonts w:cs="Arial"/>
          <w:i/>
          <w:szCs w:val="20"/>
          <w:lang w:val="en-GB"/>
        </w:rPr>
        <w:t>deliverables</w:t>
      </w:r>
      <w:r w:rsidR="002766DF" w:rsidRPr="001850DD">
        <w:rPr>
          <w:rFonts w:cs="Arial"/>
          <w:i/>
          <w:szCs w:val="20"/>
          <w:lang w:val="en-GB"/>
        </w:rPr>
        <w:t xml:space="preserve"> should be stipulated. </w:t>
      </w:r>
    </w:p>
    <w:p w:rsidR="00703612" w:rsidRPr="001850DD" w:rsidRDefault="00703612" w:rsidP="000F3139">
      <w:pPr>
        <w:rPr>
          <w:rFonts w:cs="Arial"/>
          <w:b/>
          <w:i/>
          <w:szCs w:val="20"/>
          <w:lang w:val="en-GB"/>
        </w:rPr>
      </w:pPr>
      <w:r w:rsidRPr="001850DD">
        <w:rPr>
          <w:rFonts w:cs="Arial"/>
          <w:b/>
          <w:i/>
          <w:szCs w:val="20"/>
          <w:lang w:val="en-GB"/>
        </w:rPr>
        <w:t xml:space="preserve">Inception report and Influence over quality </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292"/>
      </w:tblGrid>
      <w:tr w:rsidR="001850DD" w:rsidRPr="001850DD" w:rsidTr="00703612">
        <w:tc>
          <w:tcPr>
            <w:tcW w:w="5920" w:type="dxa"/>
          </w:tcPr>
          <w:p w:rsidR="00703612" w:rsidRPr="001850DD" w:rsidRDefault="00703612" w:rsidP="000F3139">
            <w:pPr>
              <w:rPr>
                <w:rFonts w:cs="Arial"/>
                <w:i/>
                <w:szCs w:val="20"/>
                <w:lang w:val="en-GB"/>
              </w:rPr>
            </w:pPr>
            <w:r w:rsidRPr="001850DD">
              <w:rPr>
                <w:noProof/>
                <w:lang w:eastAsia="fr-CH"/>
              </w:rPr>
              <w:drawing>
                <wp:inline distT="0" distB="0" distL="0" distR="0" wp14:anchorId="6CE43298" wp14:editId="0975F4F2">
                  <wp:extent cx="3327840" cy="2143354"/>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26903" cy="2142750"/>
                          </a:xfrm>
                          <a:prstGeom prst="rect">
                            <a:avLst/>
                          </a:prstGeom>
                        </pic:spPr>
                      </pic:pic>
                    </a:graphicData>
                  </a:graphic>
                </wp:inline>
              </w:drawing>
            </w:r>
          </w:p>
        </w:tc>
        <w:tc>
          <w:tcPr>
            <w:tcW w:w="3292" w:type="dxa"/>
          </w:tcPr>
          <w:p w:rsidR="00703612" w:rsidRPr="001850DD" w:rsidRDefault="00703612" w:rsidP="00703612">
            <w:pPr>
              <w:rPr>
                <w:rFonts w:cs="Arial"/>
                <w:i/>
                <w:szCs w:val="20"/>
                <w:lang w:val="en-GB"/>
              </w:rPr>
            </w:pPr>
            <w:r w:rsidRPr="001850DD">
              <w:rPr>
                <w:rFonts w:cs="Arial"/>
                <w:i/>
                <w:szCs w:val="20"/>
                <w:lang w:val="en-GB"/>
              </w:rPr>
              <w:t>Our ability to have any influence on the quality of the evaluation decreases rapidly after the preliminary report</w:t>
            </w:r>
            <w:r w:rsidRPr="001850DD">
              <w:rPr>
                <w:rFonts w:cs="Arial"/>
                <w:i/>
                <w:szCs w:val="20"/>
                <w:lang w:val="en-GB"/>
              </w:rPr>
              <w:t xml:space="preserve">, </w:t>
            </w:r>
            <w:r w:rsidRPr="001850DD">
              <w:rPr>
                <w:rFonts w:cs="Arial"/>
                <w:i/>
                <w:szCs w:val="20"/>
                <w:lang w:val="en-GB"/>
              </w:rPr>
              <w:t xml:space="preserve">as the work progresses. </w:t>
            </w:r>
          </w:p>
          <w:p w:rsidR="00703612" w:rsidRPr="001850DD" w:rsidRDefault="00703612" w:rsidP="000F3139">
            <w:pPr>
              <w:rPr>
                <w:rFonts w:cs="Arial"/>
                <w:i/>
                <w:szCs w:val="20"/>
                <w:lang w:val="en-GB"/>
              </w:rPr>
            </w:pPr>
          </w:p>
          <w:p w:rsidR="00703612" w:rsidRPr="001850DD" w:rsidRDefault="00703612" w:rsidP="00703612">
            <w:pPr>
              <w:rPr>
                <w:lang w:val="en-GB"/>
              </w:rPr>
            </w:pPr>
            <w:r w:rsidRPr="001850DD">
              <w:rPr>
                <w:rFonts w:cs="Arial"/>
                <w:i/>
                <w:szCs w:val="20"/>
                <w:lang w:val="en-GB"/>
              </w:rPr>
              <w:t xml:space="preserve">Therefore, </w:t>
            </w:r>
            <w:r w:rsidRPr="001850DD">
              <w:rPr>
                <w:rFonts w:cs="Arial"/>
                <w:i/>
                <w:szCs w:val="20"/>
                <w:lang w:val="en-GB"/>
              </w:rPr>
              <w:t xml:space="preserve">the work of revising the inception report is an opportunity to mitigate </w:t>
            </w:r>
            <w:r w:rsidRPr="001850DD">
              <w:rPr>
                <w:rFonts w:cs="Arial"/>
                <w:i/>
                <w:szCs w:val="20"/>
                <w:lang w:val="en-GB"/>
              </w:rPr>
              <w:t>quality-related risks.</w:t>
            </w:r>
            <w:r w:rsidRPr="001850DD">
              <w:rPr>
                <w:lang w:val="en-GB"/>
              </w:rPr>
              <w:t xml:space="preserve"> </w:t>
            </w:r>
          </w:p>
          <w:p w:rsidR="00703612" w:rsidRPr="001850DD" w:rsidRDefault="00703612" w:rsidP="00703612">
            <w:pPr>
              <w:rPr>
                <w:lang w:val="en-GB"/>
              </w:rPr>
            </w:pPr>
          </w:p>
          <w:p w:rsidR="00703612" w:rsidRPr="001850DD" w:rsidRDefault="00703612" w:rsidP="00703612">
            <w:pPr>
              <w:rPr>
                <w:rFonts w:cs="Arial"/>
                <w:i/>
                <w:szCs w:val="20"/>
                <w:lang w:val="en-GB"/>
              </w:rPr>
            </w:pPr>
            <w:r w:rsidRPr="001850DD">
              <w:rPr>
                <w:rFonts w:cs="Arial"/>
                <w:i/>
                <w:szCs w:val="20"/>
                <w:lang w:val="en-GB"/>
              </w:rPr>
              <w:t>(</w:t>
            </w:r>
            <w:proofErr w:type="spellStart"/>
            <w:r w:rsidRPr="001850DD">
              <w:rPr>
                <w:rFonts w:cs="Arial"/>
                <w:i/>
                <w:szCs w:val="20"/>
                <w:lang w:val="en-GB"/>
              </w:rPr>
              <w:t>Alnap</w:t>
            </w:r>
            <w:proofErr w:type="spellEnd"/>
            <w:r w:rsidRPr="001850DD">
              <w:rPr>
                <w:rFonts w:cs="Arial"/>
                <w:i/>
                <w:szCs w:val="20"/>
                <w:lang w:val="en-GB"/>
              </w:rPr>
              <w:t xml:space="preserve"> : Evaluation of Humanitarian Action)</w:t>
            </w:r>
          </w:p>
          <w:p w:rsidR="00703612" w:rsidRPr="001850DD" w:rsidRDefault="00703612" w:rsidP="00703612">
            <w:pPr>
              <w:rPr>
                <w:rFonts w:cs="Arial"/>
                <w:i/>
                <w:szCs w:val="20"/>
                <w:lang w:val="en-GB"/>
              </w:rPr>
            </w:pPr>
          </w:p>
        </w:tc>
      </w:tr>
    </w:tbl>
    <w:p w:rsidR="00765C1C" w:rsidRPr="00C677B5" w:rsidRDefault="00765C1C" w:rsidP="00765C1C">
      <w:pPr>
        <w:keepNext/>
        <w:ind w:firstLine="708"/>
        <w:rPr>
          <w:lang w:val="en-GB"/>
        </w:rPr>
      </w:pPr>
    </w:p>
    <w:p w:rsidR="00235974" w:rsidRPr="00C677B5" w:rsidRDefault="00765C1C" w:rsidP="000979F7">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sidRPr="00C677B5">
        <w:rPr>
          <w:lang w:val="en-GB"/>
        </w:rPr>
        <w:t>Chronogram</w:t>
      </w:r>
    </w:p>
    <w:p w:rsidR="00235974" w:rsidRPr="00C677B5" w:rsidRDefault="00235974" w:rsidP="00235974">
      <w:pPr>
        <w:rPr>
          <w:b/>
          <w:color w:val="E36C0A" w:themeColor="accent6" w:themeShade="BF"/>
          <w:sz w:val="24"/>
          <w:szCs w:val="24"/>
          <w:lang w:val="en-GB"/>
        </w:rPr>
      </w:pPr>
    </w:p>
    <w:p w:rsidR="000F3139" w:rsidRPr="001850DD" w:rsidRDefault="00765C1C" w:rsidP="000F3139">
      <w:pPr>
        <w:overflowPunct w:val="0"/>
        <w:autoSpaceDE w:val="0"/>
        <w:autoSpaceDN w:val="0"/>
        <w:adjustRightInd w:val="0"/>
        <w:spacing w:before="60" w:after="60" w:line="240" w:lineRule="auto"/>
        <w:jc w:val="both"/>
        <w:textAlignment w:val="baseline"/>
        <w:rPr>
          <w:rFonts w:ascii="Calibri" w:eastAsia="Times New Roman" w:hAnsi="Calibri" w:cs="Times New Roman"/>
          <w:i/>
          <w:szCs w:val="24"/>
          <w:lang w:val="en-GB" w:eastAsia="ru-RU"/>
        </w:rPr>
      </w:pPr>
      <w:r w:rsidRPr="001850DD">
        <w:rPr>
          <w:rFonts w:ascii="Calibri" w:eastAsia="Times New Roman" w:hAnsi="Calibri" w:cs="Times New Roman"/>
          <w:i/>
          <w:szCs w:val="24"/>
          <w:lang w:val="en-GB" w:eastAsia="ru-RU"/>
        </w:rPr>
        <w:t xml:space="preserve">Specify the </w:t>
      </w:r>
      <w:r w:rsidR="003624BC" w:rsidRPr="001850DD">
        <w:rPr>
          <w:rFonts w:ascii="Calibri" w:eastAsia="Times New Roman" w:hAnsi="Calibri" w:cs="Times New Roman"/>
          <w:i/>
          <w:szCs w:val="24"/>
          <w:lang w:val="en-GB" w:eastAsia="ru-RU"/>
        </w:rPr>
        <w:t xml:space="preserve">expected </w:t>
      </w:r>
      <w:r w:rsidRPr="001850DD">
        <w:rPr>
          <w:rFonts w:ascii="Calibri" w:eastAsia="Times New Roman" w:hAnsi="Calibri" w:cs="Times New Roman"/>
          <w:i/>
          <w:szCs w:val="24"/>
          <w:lang w:val="en-GB" w:eastAsia="ru-RU"/>
        </w:rPr>
        <w:t xml:space="preserve">starting date and the estimated </w:t>
      </w:r>
      <w:r w:rsidR="003624BC" w:rsidRPr="001850DD">
        <w:rPr>
          <w:rFonts w:ascii="Calibri" w:eastAsia="Times New Roman" w:hAnsi="Calibri" w:cs="Times New Roman"/>
          <w:i/>
          <w:szCs w:val="24"/>
          <w:lang w:val="en-GB" w:eastAsia="ru-RU"/>
        </w:rPr>
        <w:t>length</w:t>
      </w:r>
      <w:r w:rsidRPr="001850DD">
        <w:rPr>
          <w:rFonts w:ascii="Calibri" w:eastAsia="Times New Roman" w:hAnsi="Calibri" w:cs="Times New Roman"/>
          <w:i/>
          <w:szCs w:val="24"/>
          <w:lang w:val="en-GB" w:eastAsia="ru-RU"/>
        </w:rPr>
        <w:t xml:space="preserve"> in terms of working days (recommended)</w:t>
      </w:r>
      <w:r w:rsidR="001850DD">
        <w:rPr>
          <w:rFonts w:ascii="Calibri" w:eastAsia="Times New Roman" w:hAnsi="Calibri" w:cs="Times New Roman"/>
          <w:i/>
          <w:szCs w:val="24"/>
          <w:lang w:val="en-GB" w:eastAsia="ru-RU"/>
        </w:rPr>
        <w:t xml:space="preserve">, using, if possible, a </w:t>
      </w:r>
      <w:r w:rsidR="003241B5">
        <w:rPr>
          <w:rFonts w:ascii="Calibri" w:eastAsia="Times New Roman" w:hAnsi="Calibri" w:cs="Times New Roman"/>
          <w:i/>
          <w:szCs w:val="24"/>
          <w:lang w:val="en-GB" w:eastAsia="ru-RU"/>
        </w:rPr>
        <w:t>time</w:t>
      </w:r>
      <w:r w:rsidR="001850DD">
        <w:rPr>
          <w:rFonts w:ascii="Calibri" w:eastAsia="Times New Roman" w:hAnsi="Calibri" w:cs="Times New Roman"/>
          <w:i/>
          <w:szCs w:val="24"/>
          <w:lang w:val="en-GB" w:eastAsia="ru-RU"/>
        </w:rPr>
        <w:t>table or a Gantt diagram.</w:t>
      </w:r>
    </w:p>
    <w:p w:rsidR="000F3139" w:rsidRPr="001850DD" w:rsidRDefault="003624BC" w:rsidP="000F3139">
      <w:pPr>
        <w:overflowPunct w:val="0"/>
        <w:autoSpaceDE w:val="0"/>
        <w:autoSpaceDN w:val="0"/>
        <w:adjustRightInd w:val="0"/>
        <w:spacing w:before="60" w:after="60" w:line="240" w:lineRule="auto"/>
        <w:jc w:val="both"/>
        <w:textAlignment w:val="baseline"/>
        <w:rPr>
          <w:rFonts w:ascii="Calibri" w:eastAsia="Times New Roman" w:hAnsi="Calibri" w:cs="Times New Roman"/>
          <w:b/>
          <w:i/>
          <w:szCs w:val="24"/>
          <w:u w:val="single"/>
          <w:lang w:val="en-GB" w:eastAsia="ru-RU"/>
        </w:rPr>
      </w:pPr>
      <w:r w:rsidRPr="001850DD">
        <w:rPr>
          <w:rFonts w:ascii="Calibri" w:eastAsia="Times New Roman" w:hAnsi="Calibri" w:cs="Times New Roman"/>
          <w:b/>
          <w:i/>
          <w:szCs w:val="24"/>
          <w:u w:val="single"/>
          <w:lang w:val="en-GB" w:eastAsia="ru-RU"/>
        </w:rPr>
        <w:t>For example</w:t>
      </w:r>
    </w:p>
    <w:p w:rsidR="000F3139" w:rsidRPr="001850DD" w:rsidRDefault="000F3139" w:rsidP="000F3139">
      <w:pPr>
        <w:numPr>
          <w:ilvl w:val="0"/>
          <w:numId w:val="13"/>
        </w:numPr>
        <w:overflowPunct w:val="0"/>
        <w:autoSpaceDE w:val="0"/>
        <w:autoSpaceDN w:val="0"/>
        <w:adjustRightInd w:val="0"/>
        <w:spacing w:before="60" w:after="60" w:line="240" w:lineRule="auto"/>
        <w:jc w:val="both"/>
        <w:textAlignment w:val="baseline"/>
        <w:rPr>
          <w:rFonts w:ascii="Calibri" w:eastAsia="Times New Roman" w:hAnsi="Calibri" w:cs="Times New Roman"/>
          <w:i/>
          <w:szCs w:val="24"/>
          <w:lang w:val="en-GB" w:eastAsia="ru-RU"/>
        </w:rPr>
      </w:pPr>
      <w:r w:rsidRPr="001850DD">
        <w:rPr>
          <w:rFonts w:ascii="Calibri" w:eastAsia="Times New Roman" w:hAnsi="Calibri" w:cs="Times New Roman"/>
          <w:i/>
          <w:szCs w:val="24"/>
          <w:lang w:val="en-GB" w:eastAsia="ru-RU"/>
        </w:rPr>
        <w:t xml:space="preserve">Phase I: </w:t>
      </w:r>
      <w:r w:rsidR="003624BC" w:rsidRPr="001850DD">
        <w:rPr>
          <w:rFonts w:ascii="Calibri" w:eastAsia="Times New Roman" w:hAnsi="Calibri" w:cs="Times New Roman"/>
          <w:i/>
          <w:szCs w:val="24"/>
          <w:lang w:val="en-GB" w:eastAsia="ru-RU"/>
        </w:rPr>
        <w:t>P</w:t>
      </w:r>
      <w:r w:rsidRPr="001850DD">
        <w:rPr>
          <w:rFonts w:ascii="Calibri" w:eastAsia="Times New Roman" w:hAnsi="Calibri" w:cs="Times New Roman"/>
          <w:i/>
          <w:szCs w:val="24"/>
          <w:lang w:val="en-GB" w:eastAsia="ru-RU"/>
        </w:rPr>
        <w:t>r</w:t>
      </w:r>
      <w:r w:rsidR="003624BC" w:rsidRPr="001850DD">
        <w:rPr>
          <w:rFonts w:ascii="Calibri" w:eastAsia="Times New Roman" w:hAnsi="Calibri" w:cs="Times New Roman"/>
          <w:i/>
          <w:szCs w:val="24"/>
          <w:lang w:val="en-GB" w:eastAsia="ru-RU"/>
        </w:rPr>
        <w:t>e</w:t>
      </w:r>
      <w:r w:rsidRPr="001850DD">
        <w:rPr>
          <w:rFonts w:ascii="Calibri" w:eastAsia="Times New Roman" w:hAnsi="Calibri" w:cs="Times New Roman"/>
          <w:i/>
          <w:szCs w:val="24"/>
          <w:lang w:val="en-GB" w:eastAsia="ru-RU"/>
        </w:rPr>
        <w:t xml:space="preserve">paration </w:t>
      </w:r>
      <w:r w:rsidR="003624BC" w:rsidRPr="001850DD">
        <w:rPr>
          <w:rFonts w:ascii="Calibri" w:eastAsia="Times New Roman" w:hAnsi="Calibri" w:cs="Times New Roman"/>
          <w:i/>
          <w:szCs w:val="24"/>
          <w:lang w:val="en-GB" w:eastAsia="ru-RU"/>
        </w:rPr>
        <w:t>and analysis of documentation and briefings:</w:t>
      </w:r>
      <w:r w:rsidRPr="001850DD">
        <w:rPr>
          <w:rFonts w:ascii="Calibri" w:eastAsia="Times New Roman" w:hAnsi="Calibri" w:cs="Times New Roman"/>
          <w:i/>
          <w:szCs w:val="24"/>
          <w:lang w:val="en-GB" w:eastAsia="ru-RU"/>
        </w:rPr>
        <w:t xml:space="preserve"> </w:t>
      </w:r>
      <w:r w:rsidRPr="001850DD">
        <w:rPr>
          <w:rFonts w:ascii="Calibri" w:eastAsia="Times New Roman" w:hAnsi="Calibri" w:cs="Times New Roman"/>
          <w:b/>
          <w:i/>
          <w:szCs w:val="24"/>
          <w:highlight w:val="lightGray"/>
          <w:lang w:val="en-GB" w:eastAsia="ru-RU"/>
        </w:rPr>
        <w:t>X</w:t>
      </w:r>
      <w:r w:rsidRPr="001850DD">
        <w:rPr>
          <w:rFonts w:ascii="Calibri" w:eastAsia="Times New Roman" w:hAnsi="Calibri" w:cs="Times New Roman"/>
          <w:i/>
          <w:szCs w:val="24"/>
          <w:highlight w:val="lightGray"/>
          <w:lang w:val="en-GB" w:eastAsia="ru-RU"/>
        </w:rPr>
        <w:t xml:space="preserve"> </w:t>
      </w:r>
      <w:r w:rsidR="003624BC" w:rsidRPr="001850DD">
        <w:rPr>
          <w:rFonts w:ascii="Calibri" w:eastAsia="Times New Roman" w:hAnsi="Calibri" w:cs="Times New Roman"/>
          <w:i/>
          <w:szCs w:val="24"/>
          <w:lang w:val="en-GB" w:eastAsia="ru-RU"/>
        </w:rPr>
        <w:t>days</w:t>
      </w:r>
      <w:r w:rsidR="00840E20" w:rsidRPr="001850DD">
        <w:rPr>
          <w:rFonts w:ascii="Calibri" w:eastAsia="Times New Roman" w:hAnsi="Calibri" w:cs="Times New Roman"/>
          <w:i/>
          <w:szCs w:val="24"/>
          <w:lang w:val="en-GB" w:eastAsia="ru-RU"/>
        </w:rPr>
        <w:t xml:space="preserve"> </w:t>
      </w:r>
      <w:r w:rsidR="00840E20" w:rsidRPr="001850DD">
        <w:rPr>
          <w:rFonts w:ascii="Calibri" w:eastAsia="Times New Roman" w:hAnsi="Calibri" w:cs="Times New Roman"/>
          <w:i/>
          <w:szCs w:val="24"/>
          <w:lang w:val="en-GB" w:eastAsia="ru-RU"/>
        </w:rPr>
        <w:sym w:font="Wingdings" w:char="F0E0"/>
      </w:r>
      <w:r w:rsidR="00840E20" w:rsidRPr="001850DD">
        <w:rPr>
          <w:rFonts w:ascii="Calibri" w:eastAsia="Times New Roman" w:hAnsi="Calibri" w:cs="Times New Roman"/>
          <w:i/>
          <w:szCs w:val="24"/>
          <w:lang w:val="en-GB" w:eastAsia="ru-RU"/>
        </w:rPr>
        <w:t xml:space="preserve"> </w:t>
      </w:r>
      <w:r w:rsidR="003624BC" w:rsidRPr="001850DD">
        <w:rPr>
          <w:rFonts w:ascii="Calibri" w:eastAsia="Times New Roman" w:hAnsi="Calibri" w:cs="Times New Roman"/>
          <w:i/>
          <w:szCs w:val="24"/>
          <w:lang w:val="en-GB" w:eastAsia="ru-RU"/>
        </w:rPr>
        <w:t>preliminary report</w:t>
      </w:r>
      <w:r w:rsidR="00840E20" w:rsidRPr="001850DD">
        <w:rPr>
          <w:rFonts w:ascii="Calibri" w:eastAsia="Times New Roman" w:hAnsi="Calibri" w:cs="Times New Roman"/>
          <w:i/>
          <w:szCs w:val="24"/>
          <w:lang w:val="en-GB" w:eastAsia="ru-RU"/>
        </w:rPr>
        <w:t xml:space="preserve"> </w:t>
      </w:r>
    </w:p>
    <w:p w:rsidR="000F3139" w:rsidRPr="001850DD" w:rsidRDefault="000F3139" w:rsidP="000F3139">
      <w:pPr>
        <w:numPr>
          <w:ilvl w:val="0"/>
          <w:numId w:val="13"/>
        </w:numPr>
        <w:overflowPunct w:val="0"/>
        <w:autoSpaceDE w:val="0"/>
        <w:autoSpaceDN w:val="0"/>
        <w:adjustRightInd w:val="0"/>
        <w:spacing w:before="60" w:after="60" w:line="240" w:lineRule="auto"/>
        <w:jc w:val="both"/>
        <w:textAlignment w:val="baseline"/>
        <w:rPr>
          <w:rFonts w:ascii="Calibri" w:eastAsia="Times New Roman" w:hAnsi="Calibri" w:cs="Times New Roman"/>
          <w:i/>
          <w:szCs w:val="24"/>
          <w:lang w:val="en-GB" w:eastAsia="ru-RU"/>
        </w:rPr>
      </w:pPr>
      <w:r w:rsidRPr="001850DD" w:rsidDel="00AB79E1">
        <w:rPr>
          <w:rFonts w:ascii="Calibri" w:eastAsia="Times New Roman" w:hAnsi="Calibri" w:cs="Times New Roman"/>
          <w:i/>
          <w:szCs w:val="24"/>
          <w:lang w:val="en-GB" w:eastAsia="ru-RU"/>
        </w:rPr>
        <w:t xml:space="preserve"> </w:t>
      </w:r>
      <w:r w:rsidRPr="001850DD">
        <w:rPr>
          <w:rFonts w:ascii="Calibri" w:eastAsia="Times New Roman" w:hAnsi="Calibri" w:cs="Times New Roman"/>
          <w:i/>
          <w:szCs w:val="24"/>
          <w:lang w:val="en-GB" w:eastAsia="ru-RU"/>
        </w:rPr>
        <w:t xml:space="preserve">Phase II: </w:t>
      </w:r>
      <w:r w:rsidR="003624BC" w:rsidRPr="001850DD">
        <w:rPr>
          <w:rFonts w:ascii="Calibri" w:eastAsia="Times New Roman" w:hAnsi="Calibri" w:cs="Times New Roman"/>
          <w:i/>
          <w:szCs w:val="24"/>
          <w:lang w:val="en-GB" w:eastAsia="ru-RU"/>
        </w:rPr>
        <w:t>Field work</w:t>
      </w:r>
      <w:r w:rsidRPr="001850DD">
        <w:rPr>
          <w:rFonts w:ascii="Calibri" w:eastAsia="Times New Roman" w:hAnsi="Calibri" w:cs="Times New Roman"/>
          <w:i/>
          <w:szCs w:val="24"/>
          <w:lang w:val="en-GB" w:eastAsia="ru-RU"/>
        </w:rPr>
        <w:t xml:space="preserve"> : </w:t>
      </w:r>
      <w:r w:rsidRPr="001850DD">
        <w:rPr>
          <w:rFonts w:ascii="Calibri" w:eastAsia="Times New Roman" w:hAnsi="Calibri" w:cs="Times New Roman"/>
          <w:b/>
          <w:i/>
          <w:szCs w:val="24"/>
          <w:highlight w:val="lightGray"/>
          <w:lang w:val="en-GB" w:eastAsia="ru-RU"/>
        </w:rPr>
        <w:t>X</w:t>
      </w:r>
      <w:r w:rsidRPr="001850DD">
        <w:rPr>
          <w:rFonts w:ascii="Calibri" w:eastAsia="Times New Roman" w:hAnsi="Calibri" w:cs="Times New Roman"/>
          <w:i/>
          <w:szCs w:val="24"/>
          <w:highlight w:val="lightGray"/>
          <w:lang w:val="en-GB" w:eastAsia="ru-RU"/>
        </w:rPr>
        <w:t xml:space="preserve"> </w:t>
      </w:r>
      <w:r w:rsidR="003624BC" w:rsidRPr="001850DD">
        <w:rPr>
          <w:rFonts w:ascii="Calibri" w:eastAsia="Times New Roman" w:hAnsi="Calibri" w:cs="Times New Roman"/>
          <w:i/>
          <w:szCs w:val="24"/>
          <w:lang w:val="en-GB" w:eastAsia="ru-RU"/>
        </w:rPr>
        <w:t>days</w:t>
      </w:r>
      <w:r w:rsidR="00840E20" w:rsidRPr="001850DD">
        <w:rPr>
          <w:rFonts w:ascii="Calibri" w:eastAsia="Times New Roman" w:hAnsi="Calibri" w:cs="Times New Roman"/>
          <w:i/>
          <w:szCs w:val="24"/>
          <w:lang w:val="en-GB" w:eastAsia="ru-RU"/>
        </w:rPr>
        <w:t xml:space="preserve"> </w:t>
      </w:r>
      <w:r w:rsidR="00840E20" w:rsidRPr="001850DD">
        <w:rPr>
          <w:rFonts w:ascii="Calibri" w:eastAsia="Times New Roman" w:hAnsi="Calibri" w:cs="Times New Roman"/>
          <w:i/>
          <w:szCs w:val="24"/>
          <w:lang w:val="en-GB" w:eastAsia="ru-RU"/>
        </w:rPr>
        <w:sym w:font="Wingdings" w:char="F0E0"/>
      </w:r>
      <w:r w:rsidR="00840E20" w:rsidRPr="001850DD">
        <w:rPr>
          <w:rFonts w:ascii="Calibri" w:eastAsia="Times New Roman" w:hAnsi="Calibri" w:cs="Times New Roman"/>
          <w:i/>
          <w:szCs w:val="24"/>
          <w:lang w:val="en-GB" w:eastAsia="ru-RU"/>
        </w:rPr>
        <w:t xml:space="preserve"> pr</w:t>
      </w:r>
      <w:r w:rsidR="003624BC" w:rsidRPr="001850DD">
        <w:rPr>
          <w:rFonts w:ascii="Calibri" w:eastAsia="Times New Roman" w:hAnsi="Calibri" w:cs="Times New Roman"/>
          <w:i/>
          <w:szCs w:val="24"/>
          <w:lang w:val="en-GB" w:eastAsia="ru-RU"/>
        </w:rPr>
        <w:t>e</w:t>
      </w:r>
      <w:r w:rsidR="00840E20" w:rsidRPr="001850DD">
        <w:rPr>
          <w:rFonts w:ascii="Calibri" w:eastAsia="Times New Roman" w:hAnsi="Calibri" w:cs="Times New Roman"/>
          <w:i/>
          <w:szCs w:val="24"/>
          <w:lang w:val="en-GB" w:eastAsia="ru-RU"/>
        </w:rPr>
        <w:t xml:space="preserve">sentation </w:t>
      </w:r>
      <w:r w:rsidR="003624BC" w:rsidRPr="001850DD">
        <w:rPr>
          <w:rFonts w:ascii="Calibri" w:eastAsia="Times New Roman" w:hAnsi="Calibri" w:cs="Times New Roman"/>
          <w:i/>
          <w:szCs w:val="24"/>
          <w:lang w:val="en-GB" w:eastAsia="ru-RU"/>
        </w:rPr>
        <w:t>and de</w:t>
      </w:r>
      <w:r w:rsidR="00840E20" w:rsidRPr="001850DD">
        <w:rPr>
          <w:rFonts w:ascii="Calibri" w:eastAsia="Times New Roman" w:hAnsi="Calibri" w:cs="Times New Roman"/>
          <w:i/>
          <w:szCs w:val="24"/>
          <w:lang w:val="en-GB" w:eastAsia="ru-RU"/>
        </w:rPr>
        <w:t>briefing</w:t>
      </w:r>
    </w:p>
    <w:p w:rsidR="00840E20" w:rsidRPr="001850DD" w:rsidRDefault="000F3139" w:rsidP="00840E20">
      <w:pPr>
        <w:numPr>
          <w:ilvl w:val="0"/>
          <w:numId w:val="13"/>
        </w:numPr>
        <w:overflowPunct w:val="0"/>
        <w:autoSpaceDE w:val="0"/>
        <w:autoSpaceDN w:val="0"/>
        <w:adjustRightInd w:val="0"/>
        <w:spacing w:before="60" w:after="60" w:line="240" w:lineRule="auto"/>
        <w:jc w:val="both"/>
        <w:textAlignment w:val="baseline"/>
        <w:rPr>
          <w:rFonts w:ascii="Calibri" w:eastAsia="Calibri" w:hAnsi="Calibri" w:cs="Arial"/>
          <w:b/>
          <w:i/>
          <w:u w:val="single"/>
          <w:lang w:val="en-GB"/>
        </w:rPr>
      </w:pPr>
      <w:r w:rsidRPr="001850DD" w:rsidDel="00AB79E1">
        <w:rPr>
          <w:rFonts w:ascii="Calibri" w:eastAsia="Times New Roman" w:hAnsi="Calibri" w:cs="Times New Roman"/>
          <w:i/>
          <w:szCs w:val="24"/>
          <w:lang w:val="en-GB" w:eastAsia="ru-RU"/>
        </w:rPr>
        <w:t xml:space="preserve"> </w:t>
      </w:r>
      <w:r w:rsidRPr="001850DD">
        <w:rPr>
          <w:rFonts w:ascii="Calibri" w:eastAsia="Times New Roman" w:hAnsi="Calibri" w:cs="Times New Roman"/>
          <w:i/>
          <w:szCs w:val="24"/>
          <w:lang w:val="en-GB" w:eastAsia="ru-RU"/>
        </w:rPr>
        <w:t>Phase III: Analys</w:t>
      </w:r>
      <w:r w:rsidR="003624BC" w:rsidRPr="001850DD">
        <w:rPr>
          <w:rFonts w:ascii="Calibri" w:eastAsia="Times New Roman" w:hAnsi="Calibri" w:cs="Times New Roman"/>
          <w:i/>
          <w:szCs w:val="24"/>
          <w:lang w:val="en-GB" w:eastAsia="ru-RU"/>
        </w:rPr>
        <w:t>is</w:t>
      </w:r>
      <w:r w:rsidRPr="001850DD">
        <w:rPr>
          <w:rFonts w:ascii="Calibri" w:eastAsia="Times New Roman" w:hAnsi="Calibri" w:cs="Times New Roman"/>
          <w:i/>
          <w:szCs w:val="24"/>
          <w:lang w:val="en-GB" w:eastAsia="ru-RU"/>
        </w:rPr>
        <w:t xml:space="preserve"> &amp; </w:t>
      </w:r>
      <w:r w:rsidR="003624BC" w:rsidRPr="001850DD">
        <w:rPr>
          <w:rFonts w:ascii="Calibri" w:eastAsia="Times New Roman" w:hAnsi="Calibri" w:cs="Times New Roman"/>
          <w:i/>
          <w:szCs w:val="24"/>
          <w:lang w:val="en-GB" w:eastAsia="ru-RU"/>
        </w:rPr>
        <w:t>report writing</w:t>
      </w:r>
      <w:r w:rsidRPr="001850DD">
        <w:rPr>
          <w:rFonts w:ascii="Calibri" w:eastAsia="Times New Roman" w:hAnsi="Calibri" w:cs="Times New Roman"/>
          <w:i/>
          <w:szCs w:val="24"/>
          <w:lang w:val="en-GB" w:eastAsia="ru-RU"/>
        </w:rPr>
        <w:t xml:space="preserve">: </w:t>
      </w:r>
      <w:r w:rsidRPr="001850DD">
        <w:rPr>
          <w:rFonts w:ascii="Calibri" w:eastAsia="Times New Roman" w:hAnsi="Calibri" w:cs="Times New Roman"/>
          <w:b/>
          <w:i/>
          <w:szCs w:val="24"/>
          <w:highlight w:val="lightGray"/>
          <w:lang w:val="en-GB" w:eastAsia="ru-RU"/>
        </w:rPr>
        <w:t>X</w:t>
      </w:r>
      <w:r w:rsidRPr="001850DD">
        <w:rPr>
          <w:rFonts w:ascii="Calibri" w:eastAsia="Times New Roman" w:hAnsi="Calibri" w:cs="Times New Roman"/>
          <w:i/>
          <w:szCs w:val="24"/>
          <w:highlight w:val="lightGray"/>
          <w:lang w:val="en-GB" w:eastAsia="ru-RU"/>
        </w:rPr>
        <w:t xml:space="preserve"> </w:t>
      </w:r>
      <w:r w:rsidR="003624BC" w:rsidRPr="001850DD">
        <w:rPr>
          <w:rFonts w:ascii="Calibri" w:eastAsia="Times New Roman" w:hAnsi="Calibri" w:cs="Times New Roman"/>
          <w:i/>
          <w:szCs w:val="24"/>
          <w:lang w:val="en-GB" w:eastAsia="ru-RU"/>
        </w:rPr>
        <w:t>days</w:t>
      </w:r>
      <w:r w:rsidRPr="001850DD">
        <w:rPr>
          <w:rFonts w:ascii="Calibri" w:eastAsia="Times New Roman" w:hAnsi="Calibri" w:cs="Times New Roman"/>
          <w:i/>
          <w:szCs w:val="24"/>
          <w:lang w:val="en-GB" w:eastAsia="ru-RU"/>
        </w:rPr>
        <w:t xml:space="preserve"> –</w:t>
      </w:r>
      <w:r w:rsidR="00840E20" w:rsidRPr="001850DD">
        <w:rPr>
          <w:rFonts w:ascii="Calibri" w:eastAsia="Times New Roman" w:hAnsi="Calibri" w:cs="Times New Roman"/>
          <w:i/>
          <w:szCs w:val="24"/>
          <w:lang w:val="en-GB" w:eastAsia="ru-RU"/>
        </w:rPr>
        <w:t xml:space="preserve"> </w:t>
      </w:r>
      <w:r w:rsidR="003624BC" w:rsidRPr="001850DD">
        <w:rPr>
          <w:rFonts w:ascii="Calibri" w:eastAsia="Times New Roman" w:hAnsi="Calibri" w:cs="Times New Roman"/>
          <w:i/>
          <w:szCs w:val="24"/>
          <w:lang w:val="en-GB" w:eastAsia="ru-RU"/>
        </w:rPr>
        <w:t>including the time needed for revision and feedback by Tdh.</w:t>
      </w:r>
      <w:r w:rsidR="00840E20" w:rsidRPr="001850DD">
        <w:rPr>
          <w:rFonts w:ascii="Calibri" w:eastAsia="Times New Roman" w:hAnsi="Calibri" w:cs="Times New Roman"/>
          <w:i/>
          <w:szCs w:val="24"/>
          <w:lang w:val="en-GB" w:eastAsia="ru-RU"/>
        </w:rPr>
        <w:t xml:space="preserve"> </w:t>
      </w:r>
    </w:p>
    <w:p w:rsidR="00840E20" w:rsidRPr="001850DD" w:rsidRDefault="00840E20" w:rsidP="00840E20">
      <w:pPr>
        <w:overflowPunct w:val="0"/>
        <w:autoSpaceDE w:val="0"/>
        <w:autoSpaceDN w:val="0"/>
        <w:adjustRightInd w:val="0"/>
        <w:spacing w:before="60" w:after="60" w:line="240" w:lineRule="auto"/>
        <w:ind w:left="720"/>
        <w:jc w:val="both"/>
        <w:textAlignment w:val="baseline"/>
        <w:rPr>
          <w:rFonts w:ascii="Calibri" w:eastAsia="Calibri" w:hAnsi="Calibri" w:cs="Arial"/>
          <w:b/>
          <w:i/>
          <w:u w:val="single"/>
          <w:lang w:val="en-GB"/>
        </w:rPr>
      </w:pPr>
    </w:p>
    <w:p w:rsidR="000F3139" w:rsidRPr="001850DD" w:rsidRDefault="003624BC" w:rsidP="00840E20">
      <w:pPr>
        <w:overflowPunct w:val="0"/>
        <w:autoSpaceDE w:val="0"/>
        <w:autoSpaceDN w:val="0"/>
        <w:adjustRightInd w:val="0"/>
        <w:spacing w:before="60" w:after="60" w:line="240" w:lineRule="auto"/>
        <w:jc w:val="both"/>
        <w:textAlignment w:val="baseline"/>
        <w:rPr>
          <w:rFonts w:ascii="Calibri" w:eastAsia="Calibri" w:hAnsi="Calibri" w:cs="Arial"/>
          <w:b/>
          <w:i/>
          <w:u w:val="single"/>
          <w:lang w:val="en-GB"/>
        </w:rPr>
      </w:pPr>
      <w:r w:rsidRPr="001850DD">
        <w:rPr>
          <w:rFonts w:ascii="Calibri" w:eastAsia="Calibri" w:hAnsi="Calibri" w:cs="Arial"/>
          <w:b/>
          <w:i/>
          <w:u w:val="single"/>
          <w:lang w:val="en-GB"/>
        </w:rPr>
        <w:t>At least</w:t>
      </w:r>
    </w:p>
    <w:p w:rsidR="003624BC" w:rsidRPr="001850DD" w:rsidRDefault="003624BC" w:rsidP="000F3139">
      <w:pPr>
        <w:overflowPunct w:val="0"/>
        <w:autoSpaceDE w:val="0"/>
        <w:autoSpaceDN w:val="0"/>
        <w:adjustRightInd w:val="0"/>
        <w:spacing w:before="60" w:after="60" w:line="240" w:lineRule="auto"/>
        <w:jc w:val="both"/>
        <w:textAlignment w:val="baseline"/>
        <w:rPr>
          <w:rFonts w:ascii="Calibri" w:eastAsia="Times New Roman" w:hAnsi="Calibri" w:cs="Times New Roman"/>
          <w:i/>
          <w:szCs w:val="24"/>
          <w:lang w:val="en-GB" w:eastAsia="ru-RU"/>
        </w:rPr>
      </w:pPr>
      <w:r w:rsidRPr="001850DD">
        <w:rPr>
          <w:rFonts w:ascii="Calibri" w:eastAsia="Times New Roman" w:hAnsi="Calibri" w:cs="Times New Roman"/>
          <w:i/>
          <w:szCs w:val="24"/>
          <w:lang w:val="en-GB" w:eastAsia="ru-RU"/>
        </w:rPr>
        <w:t>The</w:t>
      </w:r>
      <w:r w:rsidR="000F3139" w:rsidRPr="001850DD">
        <w:rPr>
          <w:rFonts w:ascii="Calibri" w:eastAsia="Times New Roman" w:hAnsi="Calibri" w:cs="Times New Roman"/>
          <w:i/>
          <w:szCs w:val="24"/>
          <w:lang w:val="en-GB" w:eastAsia="ru-RU"/>
        </w:rPr>
        <w:t xml:space="preserve"> consultant </w:t>
      </w:r>
      <w:r w:rsidRPr="001850DD">
        <w:rPr>
          <w:rFonts w:ascii="Calibri" w:eastAsia="Times New Roman" w:hAnsi="Calibri" w:cs="Times New Roman"/>
          <w:i/>
          <w:szCs w:val="24"/>
          <w:lang w:val="en-GB" w:eastAsia="ru-RU"/>
        </w:rPr>
        <w:t xml:space="preserve">should undertake to integrate time for briefing in the field </w:t>
      </w:r>
      <w:r w:rsidR="00F73D89" w:rsidRPr="001850DD">
        <w:rPr>
          <w:rFonts w:ascii="Calibri" w:eastAsia="Times New Roman" w:hAnsi="Calibri" w:cs="Times New Roman"/>
          <w:i/>
          <w:szCs w:val="24"/>
          <w:lang w:val="en-GB" w:eastAsia="ru-RU"/>
        </w:rPr>
        <w:t xml:space="preserve">into his schedule </w:t>
      </w:r>
      <w:r w:rsidRPr="001850DD">
        <w:rPr>
          <w:rFonts w:ascii="Calibri" w:eastAsia="Times New Roman" w:hAnsi="Calibri" w:cs="Times New Roman"/>
          <w:i/>
          <w:szCs w:val="24"/>
          <w:lang w:val="en-GB" w:eastAsia="ru-RU"/>
        </w:rPr>
        <w:t xml:space="preserve">in addition to </w:t>
      </w:r>
      <w:r w:rsidR="00F73D89" w:rsidRPr="001850DD">
        <w:rPr>
          <w:rFonts w:ascii="Calibri" w:eastAsia="Times New Roman" w:hAnsi="Calibri" w:cs="Times New Roman"/>
          <w:i/>
          <w:szCs w:val="24"/>
          <w:lang w:val="en-GB" w:eastAsia="ru-RU"/>
        </w:rPr>
        <w:t xml:space="preserve">basic and coordinated debriefing. As far as possible, a debriefing at Head Office should also be incorporated in the planning. </w:t>
      </w:r>
    </w:p>
    <w:p w:rsidR="00F73D89" w:rsidRPr="001850DD" w:rsidRDefault="00F73D89" w:rsidP="00235974">
      <w:pPr>
        <w:rPr>
          <w:rFonts w:ascii="Calibri" w:eastAsia="Times New Roman" w:hAnsi="Calibri" w:cs="Times New Roman"/>
          <w:i/>
          <w:szCs w:val="24"/>
          <w:lang w:val="en-GB" w:eastAsia="ru-RU"/>
        </w:rPr>
      </w:pPr>
      <w:r w:rsidRPr="001850DD">
        <w:rPr>
          <w:rFonts w:ascii="Calibri" w:eastAsia="Times New Roman" w:hAnsi="Calibri" w:cs="Times New Roman"/>
          <w:i/>
          <w:szCs w:val="24"/>
          <w:lang w:val="en-GB" w:eastAsia="ru-RU"/>
        </w:rPr>
        <w:lastRenderedPageBreak/>
        <w:t xml:space="preserve">Be careful to provide for the time required for </w:t>
      </w:r>
      <w:r w:rsidR="001850DD">
        <w:rPr>
          <w:rFonts w:ascii="Calibri" w:eastAsia="Times New Roman" w:hAnsi="Calibri" w:cs="Times New Roman"/>
          <w:i/>
          <w:szCs w:val="24"/>
          <w:lang w:val="en-GB" w:eastAsia="ru-RU"/>
        </w:rPr>
        <w:t>desk</w:t>
      </w:r>
      <w:r w:rsidRPr="001850DD">
        <w:rPr>
          <w:rFonts w:ascii="Calibri" w:eastAsia="Times New Roman" w:hAnsi="Calibri" w:cs="Times New Roman"/>
          <w:i/>
          <w:szCs w:val="24"/>
          <w:lang w:val="en-GB" w:eastAsia="ru-RU"/>
        </w:rPr>
        <w:t xml:space="preserve"> </w:t>
      </w:r>
      <w:r w:rsidR="001850DD">
        <w:rPr>
          <w:rFonts w:ascii="Calibri" w:eastAsia="Times New Roman" w:hAnsi="Calibri" w:cs="Times New Roman"/>
          <w:i/>
          <w:szCs w:val="24"/>
          <w:lang w:val="en-GB" w:eastAsia="ru-RU"/>
        </w:rPr>
        <w:t>review</w:t>
      </w:r>
      <w:r w:rsidRPr="001850DD">
        <w:rPr>
          <w:rFonts w:ascii="Calibri" w:eastAsia="Times New Roman" w:hAnsi="Calibri" w:cs="Times New Roman"/>
          <w:i/>
          <w:szCs w:val="24"/>
          <w:lang w:val="en-GB" w:eastAsia="ru-RU"/>
        </w:rPr>
        <w:t xml:space="preserve"> (5 days as a bare minimum, or 10 days depending on the scope of the project or programme). This period is frequently </w:t>
      </w:r>
      <w:proofErr w:type="spellStart"/>
      <w:r w:rsidR="001850DD">
        <w:rPr>
          <w:rFonts w:ascii="Calibri" w:eastAsia="Times New Roman" w:hAnsi="Calibri" w:cs="Times New Roman"/>
          <w:i/>
          <w:szCs w:val="24"/>
          <w:lang w:val="en-GB" w:eastAsia="ru-RU"/>
        </w:rPr>
        <w:t>underlooked</w:t>
      </w:r>
      <w:proofErr w:type="spellEnd"/>
      <w:r w:rsidRPr="001850DD">
        <w:rPr>
          <w:rFonts w:ascii="Calibri" w:eastAsia="Times New Roman" w:hAnsi="Calibri" w:cs="Times New Roman"/>
          <w:i/>
          <w:szCs w:val="24"/>
          <w:lang w:val="en-GB" w:eastAsia="ru-RU"/>
        </w:rPr>
        <w:t xml:space="preserve">. </w:t>
      </w:r>
      <w:r w:rsidR="00A61235" w:rsidRPr="001850DD">
        <w:rPr>
          <w:rFonts w:ascii="Calibri" w:eastAsia="Times New Roman" w:hAnsi="Calibri" w:cs="Times New Roman"/>
          <w:i/>
          <w:szCs w:val="24"/>
          <w:lang w:val="en-GB" w:eastAsia="ru-RU"/>
        </w:rPr>
        <w:t xml:space="preserve"> </w:t>
      </w:r>
    </w:p>
    <w:p w:rsidR="00235974" w:rsidRPr="00C677B5" w:rsidRDefault="00235974" w:rsidP="00E169D9">
      <w:pPr>
        <w:pStyle w:val="Titre1"/>
        <w:numPr>
          <w:ilvl w:val="0"/>
          <w:numId w:val="2"/>
        </w:numPr>
        <w:pBdr>
          <w:top w:val="single" w:sz="4" w:space="0"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sidRPr="00C677B5">
        <w:rPr>
          <w:lang w:val="en-GB"/>
        </w:rPr>
        <w:t>R</w:t>
      </w:r>
      <w:r w:rsidR="00A916BA" w:rsidRPr="00C677B5">
        <w:rPr>
          <w:lang w:val="en-GB"/>
        </w:rPr>
        <w:t>o</w:t>
      </w:r>
      <w:r w:rsidRPr="00C677B5">
        <w:rPr>
          <w:lang w:val="en-GB"/>
        </w:rPr>
        <w:t xml:space="preserve">les </w:t>
      </w:r>
      <w:r w:rsidR="00A916BA" w:rsidRPr="00C677B5">
        <w:rPr>
          <w:lang w:val="en-GB"/>
        </w:rPr>
        <w:t>and</w:t>
      </w:r>
      <w:r w:rsidRPr="00C677B5">
        <w:rPr>
          <w:lang w:val="en-GB"/>
        </w:rPr>
        <w:t xml:space="preserve"> respons</w:t>
      </w:r>
      <w:r w:rsidR="00A916BA" w:rsidRPr="00C677B5">
        <w:rPr>
          <w:lang w:val="en-GB"/>
        </w:rPr>
        <w:t>i</w:t>
      </w:r>
      <w:r w:rsidRPr="00C677B5">
        <w:rPr>
          <w:lang w:val="en-GB"/>
        </w:rPr>
        <w:t>bilit</w:t>
      </w:r>
      <w:r w:rsidR="00A916BA" w:rsidRPr="00C677B5">
        <w:rPr>
          <w:lang w:val="en-GB"/>
        </w:rPr>
        <w:t>ie</w:t>
      </w:r>
      <w:r w:rsidRPr="00C677B5">
        <w:rPr>
          <w:lang w:val="en-GB"/>
        </w:rPr>
        <w:t xml:space="preserve">s </w:t>
      </w:r>
    </w:p>
    <w:p w:rsidR="00235974" w:rsidRPr="00C677B5" w:rsidRDefault="00235974" w:rsidP="00235974">
      <w:pPr>
        <w:rPr>
          <w:b/>
          <w:color w:val="E36C0A" w:themeColor="accent6" w:themeShade="BF"/>
          <w:sz w:val="24"/>
          <w:szCs w:val="24"/>
          <w:lang w:val="en-GB"/>
        </w:rPr>
      </w:pPr>
    </w:p>
    <w:p w:rsidR="00A61235" w:rsidRPr="001850DD" w:rsidRDefault="00A61235" w:rsidP="00DE1DAC">
      <w:pPr>
        <w:rPr>
          <w:rFonts w:eastAsia="Calibri" w:cs="Arial"/>
          <w:b/>
          <w:i/>
          <w:szCs w:val="20"/>
          <w:lang w:val="en-GB"/>
        </w:rPr>
      </w:pPr>
      <w:r w:rsidRPr="001850DD">
        <w:rPr>
          <w:rFonts w:eastAsia="Calibri" w:cs="Arial"/>
          <w:b/>
          <w:i/>
          <w:szCs w:val="20"/>
          <w:lang w:val="en-GB"/>
        </w:rPr>
        <w:t>Specify the role and the responsibilities of the team in charge of managing the evaluation at Tdh.</w:t>
      </w:r>
    </w:p>
    <w:p w:rsidR="00DC0662" w:rsidRPr="001850DD" w:rsidRDefault="00A61235" w:rsidP="00DC0662">
      <w:pPr>
        <w:pStyle w:val="Sansinterligne"/>
        <w:rPr>
          <w:rFonts w:eastAsia="Calibri"/>
          <w:color w:val="auto"/>
          <w:lang w:val="en-GB"/>
        </w:rPr>
      </w:pPr>
      <w:r w:rsidRPr="001850DD">
        <w:rPr>
          <w:rFonts w:eastAsia="Calibri"/>
          <w:color w:val="auto"/>
          <w:lang w:val="en-GB"/>
        </w:rPr>
        <w:t>For e</w:t>
      </w:r>
      <w:r w:rsidR="00DE1DAC" w:rsidRPr="001850DD">
        <w:rPr>
          <w:rFonts w:eastAsia="Calibri"/>
          <w:color w:val="auto"/>
          <w:lang w:val="en-GB"/>
        </w:rPr>
        <w:t>x</w:t>
      </w:r>
      <w:r w:rsidRPr="001850DD">
        <w:rPr>
          <w:rFonts w:eastAsia="Calibri"/>
          <w:color w:val="auto"/>
          <w:lang w:val="en-GB"/>
        </w:rPr>
        <w:t>a</w:t>
      </w:r>
      <w:r w:rsidR="00DE1DAC" w:rsidRPr="001850DD">
        <w:rPr>
          <w:rFonts w:eastAsia="Calibri"/>
          <w:color w:val="auto"/>
          <w:lang w:val="en-GB"/>
        </w:rPr>
        <w:t xml:space="preserve">mple: </w:t>
      </w:r>
    </w:p>
    <w:p w:rsidR="00A61235" w:rsidRPr="003241B5" w:rsidRDefault="00A61235" w:rsidP="003241B5">
      <w:pPr>
        <w:numPr>
          <w:ilvl w:val="0"/>
          <w:numId w:val="13"/>
        </w:numPr>
        <w:overflowPunct w:val="0"/>
        <w:autoSpaceDE w:val="0"/>
        <w:autoSpaceDN w:val="0"/>
        <w:adjustRightInd w:val="0"/>
        <w:spacing w:before="60" w:after="60" w:line="240" w:lineRule="auto"/>
        <w:jc w:val="both"/>
        <w:textAlignment w:val="baseline"/>
        <w:rPr>
          <w:rFonts w:eastAsia="Calibri"/>
          <w:i/>
          <w:lang w:val="en-GB"/>
        </w:rPr>
      </w:pPr>
      <w:r w:rsidRPr="003241B5">
        <w:rPr>
          <w:rFonts w:eastAsia="Calibri"/>
          <w:i/>
          <w:lang w:val="en-GB"/>
        </w:rPr>
        <w:t>Management of</w:t>
      </w:r>
      <w:r w:rsidR="00DE1DAC" w:rsidRPr="003241B5">
        <w:rPr>
          <w:rFonts w:eastAsia="Calibri"/>
          <w:i/>
          <w:lang w:val="en-GB"/>
        </w:rPr>
        <w:t xml:space="preserve"> communication</w:t>
      </w:r>
      <w:r w:rsidRPr="003241B5">
        <w:rPr>
          <w:rFonts w:eastAsia="Calibri"/>
          <w:i/>
          <w:lang w:val="en-GB"/>
        </w:rPr>
        <w:t>s</w:t>
      </w:r>
      <w:r w:rsidR="00DE1DAC" w:rsidRPr="003241B5">
        <w:rPr>
          <w:rFonts w:eastAsia="Calibri"/>
          <w:i/>
          <w:lang w:val="en-GB"/>
        </w:rPr>
        <w:t>, organi</w:t>
      </w:r>
      <w:r w:rsidRPr="003241B5">
        <w:rPr>
          <w:rFonts w:eastAsia="Calibri"/>
          <w:i/>
          <w:lang w:val="en-GB"/>
        </w:rPr>
        <w:t>z</w:t>
      </w:r>
      <w:r w:rsidR="00DE1DAC" w:rsidRPr="003241B5">
        <w:rPr>
          <w:rFonts w:eastAsia="Calibri"/>
          <w:i/>
          <w:lang w:val="en-GB"/>
        </w:rPr>
        <w:t xml:space="preserve">ation </w:t>
      </w:r>
      <w:r w:rsidRPr="003241B5">
        <w:rPr>
          <w:rFonts w:eastAsia="Calibri"/>
          <w:i/>
          <w:lang w:val="en-GB"/>
        </w:rPr>
        <w:t>and provision of the documentation required, logistic arrangements (when this is the case: responsibility and/or facilitation of transport, accommodation, organization of field work), support for translations;</w:t>
      </w:r>
    </w:p>
    <w:p w:rsidR="00A61235" w:rsidRPr="001850DD" w:rsidRDefault="00A61235" w:rsidP="00DE1DAC">
      <w:pPr>
        <w:numPr>
          <w:ilvl w:val="0"/>
          <w:numId w:val="13"/>
        </w:numPr>
        <w:overflowPunct w:val="0"/>
        <w:autoSpaceDE w:val="0"/>
        <w:autoSpaceDN w:val="0"/>
        <w:adjustRightInd w:val="0"/>
        <w:spacing w:before="60" w:after="60" w:line="240" w:lineRule="auto"/>
        <w:jc w:val="both"/>
        <w:textAlignment w:val="baseline"/>
        <w:rPr>
          <w:rFonts w:eastAsia="Calibri" w:cs="Arial"/>
          <w:i/>
          <w:szCs w:val="20"/>
          <w:lang w:val="en-GB"/>
        </w:rPr>
      </w:pPr>
      <w:r w:rsidRPr="001850DD">
        <w:rPr>
          <w:rFonts w:eastAsia="Calibri" w:cs="Arial"/>
          <w:i/>
          <w:szCs w:val="20"/>
          <w:lang w:val="en-GB"/>
        </w:rPr>
        <w:t>Indicate if any material could possibly be made available to the team of evaluators (including working space, internet, printer, office furniture).</w:t>
      </w:r>
    </w:p>
    <w:p w:rsidR="00DE1DAC" w:rsidRPr="001850DD" w:rsidRDefault="00DE1DAC" w:rsidP="00DE1DAC">
      <w:pPr>
        <w:overflowPunct w:val="0"/>
        <w:autoSpaceDE w:val="0"/>
        <w:autoSpaceDN w:val="0"/>
        <w:adjustRightInd w:val="0"/>
        <w:spacing w:before="60" w:after="60" w:line="240" w:lineRule="auto"/>
        <w:ind w:left="720"/>
        <w:jc w:val="both"/>
        <w:textAlignment w:val="baseline"/>
        <w:rPr>
          <w:rFonts w:eastAsia="Calibri" w:cs="Arial"/>
          <w:b/>
          <w:i/>
          <w:szCs w:val="20"/>
          <w:lang w:val="en-GB"/>
        </w:rPr>
      </w:pPr>
    </w:p>
    <w:p w:rsidR="00DC0662" w:rsidRPr="001850DD" w:rsidRDefault="00E6256F" w:rsidP="00DE1DAC">
      <w:pPr>
        <w:overflowPunct w:val="0"/>
        <w:autoSpaceDE w:val="0"/>
        <w:autoSpaceDN w:val="0"/>
        <w:adjustRightInd w:val="0"/>
        <w:spacing w:before="60" w:after="60" w:line="240" w:lineRule="auto"/>
        <w:jc w:val="both"/>
        <w:textAlignment w:val="baseline"/>
        <w:rPr>
          <w:rFonts w:eastAsia="Calibri" w:cs="Arial"/>
          <w:b/>
          <w:i/>
          <w:szCs w:val="20"/>
          <w:lang w:val="en-GB"/>
        </w:rPr>
      </w:pPr>
      <w:r w:rsidRPr="001850DD">
        <w:rPr>
          <w:rFonts w:eastAsia="Calibri" w:cs="Arial"/>
          <w:b/>
          <w:i/>
          <w:szCs w:val="20"/>
          <w:lang w:val="en-GB"/>
        </w:rPr>
        <w:t xml:space="preserve">Indicate the role and responsibilities of the evaluating teams and the elements of policies to take into account. </w:t>
      </w:r>
    </w:p>
    <w:p w:rsidR="00E6256F" w:rsidRPr="001850DD" w:rsidRDefault="00DC0662" w:rsidP="00DE1DAC">
      <w:pPr>
        <w:overflowPunct w:val="0"/>
        <w:autoSpaceDE w:val="0"/>
        <w:autoSpaceDN w:val="0"/>
        <w:adjustRightInd w:val="0"/>
        <w:spacing w:before="60" w:after="60" w:line="240" w:lineRule="auto"/>
        <w:jc w:val="both"/>
        <w:textAlignment w:val="baseline"/>
        <w:rPr>
          <w:rFonts w:eastAsia="Calibri" w:cs="Arial"/>
          <w:i/>
          <w:szCs w:val="20"/>
          <w:lang w:val="en-GB"/>
        </w:rPr>
      </w:pPr>
      <w:r w:rsidRPr="001850DD">
        <w:rPr>
          <w:rFonts w:eastAsia="Calibri" w:cs="Arial"/>
          <w:i/>
          <w:szCs w:val="20"/>
          <w:lang w:val="en-GB"/>
        </w:rPr>
        <w:t>For e</w:t>
      </w:r>
      <w:r w:rsidR="00E6256F" w:rsidRPr="001850DD">
        <w:rPr>
          <w:rFonts w:eastAsia="Calibri" w:cs="Arial"/>
          <w:i/>
          <w:szCs w:val="20"/>
          <w:lang w:val="en-GB"/>
        </w:rPr>
        <w:t>xample:</w:t>
      </w:r>
    </w:p>
    <w:p w:rsidR="00DE1DAC" w:rsidRPr="001850DD" w:rsidRDefault="00E6256F" w:rsidP="00DE1DAC">
      <w:pPr>
        <w:numPr>
          <w:ilvl w:val="0"/>
          <w:numId w:val="6"/>
        </w:numPr>
        <w:overflowPunct w:val="0"/>
        <w:autoSpaceDE w:val="0"/>
        <w:autoSpaceDN w:val="0"/>
        <w:adjustRightInd w:val="0"/>
        <w:spacing w:before="60" w:after="60" w:line="240" w:lineRule="auto"/>
        <w:jc w:val="both"/>
        <w:textAlignment w:val="baseline"/>
        <w:rPr>
          <w:rFonts w:eastAsia="Calibri"/>
          <w:i/>
          <w:lang w:val="en-GB"/>
        </w:rPr>
      </w:pPr>
      <w:r w:rsidRPr="001850DD">
        <w:rPr>
          <w:rFonts w:eastAsia="Calibri"/>
          <w:i/>
          <w:lang w:val="en-GB"/>
        </w:rPr>
        <w:t>Specific procedures (e.g. behaviour towards the media or security measures).</w:t>
      </w:r>
      <w:r w:rsidR="00DC0662" w:rsidRPr="001850DD">
        <w:rPr>
          <w:rFonts w:eastAsia="Calibri"/>
          <w:i/>
          <w:lang w:val="en-GB"/>
        </w:rPr>
        <w:t xml:space="preserve"> Respect for the Child Protection Policy. </w:t>
      </w:r>
      <w:r w:rsidRPr="001850DD">
        <w:rPr>
          <w:rFonts w:eastAsia="Calibri"/>
          <w:i/>
          <w:lang w:val="en-GB"/>
        </w:rPr>
        <w:t xml:space="preserve"> </w:t>
      </w:r>
      <w:r w:rsidR="00DE1DAC" w:rsidRPr="001850DD">
        <w:rPr>
          <w:rFonts w:eastAsia="Calibri"/>
          <w:i/>
          <w:lang w:val="en-GB"/>
        </w:rPr>
        <w:t xml:space="preserve"> </w:t>
      </w:r>
    </w:p>
    <w:p w:rsidR="00DC0662" w:rsidRPr="001850DD" w:rsidRDefault="00DC0662" w:rsidP="00DE1DAC">
      <w:pPr>
        <w:numPr>
          <w:ilvl w:val="0"/>
          <w:numId w:val="6"/>
        </w:numPr>
        <w:overflowPunct w:val="0"/>
        <w:autoSpaceDE w:val="0"/>
        <w:autoSpaceDN w:val="0"/>
        <w:adjustRightInd w:val="0"/>
        <w:spacing w:before="60" w:after="60" w:line="240" w:lineRule="auto"/>
        <w:jc w:val="both"/>
        <w:rPr>
          <w:rFonts w:eastAsia="Calibri"/>
          <w:i/>
          <w:lang w:val="en-GB"/>
        </w:rPr>
      </w:pPr>
      <w:r w:rsidRPr="001850DD">
        <w:rPr>
          <w:rFonts w:eastAsia="Calibri"/>
          <w:i/>
          <w:lang w:val="en-GB"/>
        </w:rPr>
        <w:t xml:space="preserve">Working hours, living conditions, likely bank holidays, likely holiday periods, weekends and whether there are specific constraints in terms of pace of work. </w:t>
      </w:r>
    </w:p>
    <w:p w:rsidR="00DC0662" w:rsidRPr="001850DD" w:rsidRDefault="00DC0662" w:rsidP="00DE1DAC">
      <w:pPr>
        <w:numPr>
          <w:ilvl w:val="0"/>
          <w:numId w:val="6"/>
        </w:numPr>
        <w:overflowPunct w:val="0"/>
        <w:autoSpaceDE w:val="0"/>
        <w:autoSpaceDN w:val="0"/>
        <w:adjustRightInd w:val="0"/>
        <w:spacing w:before="60" w:after="60" w:line="240" w:lineRule="auto"/>
        <w:jc w:val="both"/>
        <w:rPr>
          <w:rFonts w:eastAsia="Calibri"/>
          <w:i/>
          <w:lang w:val="en-GB"/>
        </w:rPr>
      </w:pPr>
      <w:r w:rsidRPr="001850DD">
        <w:rPr>
          <w:rFonts w:eastAsia="Calibri"/>
          <w:i/>
          <w:lang w:val="en-GB"/>
        </w:rPr>
        <w:t xml:space="preserve">The climate, travel and socio-cultural facts that could influence the collection of data. </w:t>
      </w:r>
    </w:p>
    <w:p w:rsidR="00DC0662" w:rsidRPr="001850DD" w:rsidRDefault="00DC0662" w:rsidP="00DE1DAC">
      <w:pPr>
        <w:numPr>
          <w:ilvl w:val="0"/>
          <w:numId w:val="6"/>
        </w:numPr>
        <w:overflowPunct w:val="0"/>
        <w:autoSpaceDE w:val="0"/>
        <w:autoSpaceDN w:val="0"/>
        <w:adjustRightInd w:val="0"/>
        <w:spacing w:before="60" w:after="60" w:line="240" w:lineRule="auto"/>
        <w:jc w:val="both"/>
        <w:rPr>
          <w:rFonts w:eastAsia="Calibri"/>
          <w:i/>
          <w:lang w:val="en-GB"/>
        </w:rPr>
      </w:pPr>
      <w:r w:rsidRPr="001850DD">
        <w:rPr>
          <w:rFonts w:eastAsia="Calibri"/>
          <w:i/>
          <w:lang w:val="en-GB"/>
        </w:rPr>
        <w:t>Ethics – confidentiality.</w:t>
      </w:r>
    </w:p>
    <w:p w:rsidR="00235974" w:rsidRPr="00C677B5" w:rsidRDefault="00235974" w:rsidP="000979F7">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sidRPr="00C677B5">
        <w:rPr>
          <w:lang w:val="en-GB"/>
        </w:rPr>
        <w:t>Profil</w:t>
      </w:r>
      <w:r w:rsidR="00DC0662" w:rsidRPr="00C677B5">
        <w:rPr>
          <w:lang w:val="en-GB"/>
        </w:rPr>
        <w:t>e</w:t>
      </w:r>
      <w:r w:rsidR="001850DD">
        <w:rPr>
          <w:lang w:val="en-GB"/>
        </w:rPr>
        <w:t xml:space="preserve"> of the consultant (team)</w:t>
      </w:r>
      <w:r w:rsidR="003241B5">
        <w:rPr>
          <w:lang w:val="en-GB"/>
        </w:rPr>
        <w:t>: qualifications and experience</w:t>
      </w:r>
    </w:p>
    <w:p w:rsidR="003241B5" w:rsidRDefault="003241B5" w:rsidP="003241B5">
      <w:pPr>
        <w:pStyle w:val="Sansinterligne"/>
        <w:rPr>
          <w:color w:val="auto"/>
          <w:lang w:val="en-GB"/>
        </w:rPr>
      </w:pPr>
    </w:p>
    <w:p w:rsidR="00730FA7" w:rsidRPr="003241B5" w:rsidRDefault="0049769E" w:rsidP="003241B5">
      <w:pPr>
        <w:pStyle w:val="Sansinterligne"/>
        <w:rPr>
          <w:color w:val="auto"/>
          <w:lang w:val="en-GB"/>
        </w:rPr>
      </w:pPr>
      <w:r w:rsidRPr="003241B5">
        <w:rPr>
          <w:color w:val="auto"/>
          <w:lang w:val="en-GB"/>
        </w:rPr>
        <w:t>Indicate the profile sought for the evaluation</w:t>
      </w:r>
      <w:r w:rsidR="000979F7" w:rsidRPr="003241B5">
        <w:rPr>
          <w:color w:val="auto"/>
          <w:lang w:val="en-GB"/>
        </w:rPr>
        <w:t>:</w:t>
      </w:r>
    </w:p>
    <w:p w:rsidR="00730FA7" w:rsidRPr="003241B5" w:rsidRDefault="0049769E" w:rsidP="00730FA7">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3241B5">
        <w:rPr>
          <w:i/>
          <w:lang w:val="en-GB"/>
        </w:rPr>
        <w:t>Training</w:t>
      </w:r>
      <w:r w:rsidR="00730FA7" w:rsidRPr="003241B5">
        <w:rPr>
          <w:i/>
          <w:lang w:val="en-GB"/>
        </w:rPr>
        <w:t xml:space="preserve">, </w:t>
      </w:r>
    </w:p>
    <w:p w:rsidR="00730FA7" w:rsidRPr="003241B5" w:rsidRDefault="00730FA7" w:rsidP="00730FA7">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3241B5">
        <w:rPr>
          <w:i/>
          <w:lang w:val="en-GB"/>
        </w:rPr>
        <w:t>E</w:t>
      </w:r>
      <w:r w:rsidR="000979F7" w:rsidRPr="003241B5">
        <w:rPr>
          <w:i/>
          <w:lang w:val="en-GB"/>
        </w:rPr>
        <w:t>xp</w:t>
      </w:r>
      <w:r w:rsidR="0049769E" w:rsidRPr="003241B5">
        <w:rPr>
          <w:i/>
          <w:lang w:val="en-GB"/>
        </w:rPr>
        <w:t>e</w:t>
      </w:r>
      <w:r w:rsidR="000979F7" w:rsidRPr="003241B5">
        <w:rPr>
          <w:i/>
          <w:lang w:val="en-GB"/>
        </w:rPr>
        <w:t xml:space="preserve">rience, expertise </w:t>
      </w:r>
    </w:p>
    <w:p w:rsidR="00730FA7" w:rsidRPr="003241B5" w:rsidRDefault="0049769E" w:rsidP="00730FA7">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3241B5">
        <w:rPr>
          <w:i/>
          <w:lang w:val="en-GB"/>
        </w:rPr>
        <w:t>Skills</w:t>
      </w:r>
    </w:p>
    <w:p w:rsidR="00730FA7" w:rsidRPr="003241B5" w:rsidRDefault="0049769E" w:rsidP="00730FA7">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3241B5">
        <w:rPr>
          <w:i/>
          <w:lang w:val="en-GB"/>
        </w:rPr>
        <w:t>Language abilities</w:t>
      </w:r>
    </w:p>
    <w:p w:rsidR="0049769E" w:rsidRPr="003241B5" w:rsidRDefault="003241B5" w:rsidP="003241B5">
      <w:pPr>
        <w:overflowPunct w:val="0"/>
        <w:autoSpaceDE w:val="0"/>
        <w:autoSpaceDN w:val="0"/>
        <w:adjustRightInd w:val="0"/>
        <w:spacing w:before="60" w:after="60" w:line="240" w:lineRule="auto"/>
        <w:jc w:val="both"/>
        <w:textAlignment w:val="baseline"/>
        <w:rPr>
          <w:i/>
          <w:lang w:val="en-GB"/>
        </w:rPr>
      </w:pPr>
      <w:r>
        <w:rPr>
          <w:i/>
          <w:lang w:val="en-GB"/>
        </w:rPr>
        <w:t xml:space="preserve">Focus on “must have” and avoid wishes lists.  </w:t>
      </w:r>
      <w:r w:rsidR="0049769E" w:rsidRPr="003241B5">
        <w:rPr>
          <w:i/>
          <w:lang w:val="en-GB"/>
        </w:rPr>
        <w:t>State the basis on which criteria the applications and the CV will be assessed. See also [</w:t>
      </w:r>
      <w:r w:rsidRPr="003241B5">
        <w:rPr>
          <w:i/>
          <w:color w:val="1F497D" w:themeColor="text2"/>
          <w:u w:val="single"/>
          <w:lang w:val="en-GB"/>
        </w:rPr>
        <w:t>Consultant selection  Grid</w:t>
      </w:r>
      <w:r w:rsidR="0049769E" w:rsidRPr="003241B5">
        <w:rPr>
          <w:i/>
          <w:color w:val="1F497D" w:themeColor="text2"/>
          <w:lang w:val="en-GB"/>
        </w:rPr>
        <w:t xml:space="preserve">]. </w:t>
      </w:r>
      <w:r w:rsidR="0049769E" w:rsidRPr="003241B5">
        <w:rPr>
          <w:i/>
          <w:lang w:val="en-GB"/>
        </w:rPr>
        <w:t xml:space="preserve">Each requirement should be explicit and </w:t>
      </w:r>
      <w:r>
        <w:rPr>
          <w:i/>
          <w:lang w:val="en-GB"/>
        </w:rPr>
        <w:t>should</w:t>
      </w:r>
      <w:r w:rsidR="0049769E" w:rsidRPr="003241B5">
        <w:rPr>
          <w:i/>
          <w:lang w:val="en-GB"/>
        </w:rPr>
        <w:t xml:space="preserve"> be appraised </w:t>
      </w:r>
      <w:r>
        <w:rPr>
          <w:i/>
          <w:lang w:val="en-GB"/>
        </w:rPr>
        <w:t xml:space="preserve">on reliable sources </w:t>
      </w:r>
      <w:r w:rsidR="0049769E" w:rsidRPr="003241B5">
        <w:rPr>
          <w:i/>
          <w:lang w:val="en-GB"/>
        </w:rPr>
        <w:t>(e.g. written communication</w:t>
      </w:r>
      <w:r w:rsidR="0049769E" w:rsidRPr="003241B5">
        <w:rPr>
          <w:i/>
          <w:lang w:val="en-GB"/>
        </w:rPr>
        <w:sym w:font="Wingdings" w:char="F0E0"/>
      </w:r>
      <w:r w:rsidR="0049769E" w:rsidRPr="003241B5">
        <w:rPr>
          <w:i/>
          <w:lang w:val="en-GB"/>
        </w:rPr>
        <w:t xml:space="preserve"> based on reading previous work done by the consultant).</w:t>
      </w:r>
    </w:p>
    <w:p w:rsidR="00235974" w:rsidRPr="00C677B5" w:rsidRDefault="00235974" w:rsidP="00235974">
      <w:pPr>
        <w:rPr>
          <w:b/>
          <w:color w:val="E36C0A" w:themeColor="accent6" w:themeShade="BF"/>
          <w:sz w:val="24"/>
          <w:szCs w:val="24"/>
          <w:lang w:val="en-GB"/>
        </w:rPr>
      </w:pPr>
    </w:p>
    <w:p w:rsidR="00235974" w:rsidRPr="00C677B5" w:rsidRDefault="00235974" w:rsidP="0080776F">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sidRPr="00C677B5">
        <w:rPr>
          <w:lang w:val="en-GB"/>
        </w:rPr>
        <w:t>Budget</w:t>
      </w:r>
    </w:p>
    <w:p w:rsidR="00235974" w:rsidRPr="00C677B5" w:rsidRDefault="00235974" w:rsidP="00235974">
      <w:pPr>
        <w:rPr>
          <w:b/>
          <w:color w:val="E36C0A" w:themeColor="accent6" w:themeShade="BF"/>
          <w:sz w:val="24"/>
          <w:szCs w:val="24"/>
          <w:lang w:val="en-GB"/>
        </w:rPr>
      </w:pPr>
    </w:p>
    <w:p w:rsidR="0049769E" w:rsidRPr="003241B5" w:rsidRDefault="0049769E" w:rsidP="00BF31E8">
      <w:pPr>
        <w:rPr>
          <w:b/>
          <w:i/>
          <w:lang w:val="en-GB"/>
        </w:rPr>
      </w:pPr>
      <w:r w:rsidRPr="003241B5">
        <w:rPr>
          <w:b/>
          <w:i/>
          <w:lang w:val="en-GB"/>
        </w:rPr>
        <w:t xml:space="preserve">In the context of an external consultancy, </w:t>
      </w:r>
      <w:r w:rsidRPr="003241B5">
        <w:rPr>
          <w:i/>
          <w:lang w:val="en-GB"/>
        </w:rPr>
        <w:t xml:space="preserve">specify, if possible, the budget </w:t>
      </w:r>
      <w:r w:rsidR="009C0747" w:rsidRPr="003241B5">
        <w:rPr>
          <w:i/>
          <w:lang w:val="en-GB"/>
        </w:rPr>
        <w:t xml:space="preserve">instalment foreseen for this evaluation. </w:t>
      </w:r>
      <w:r w:rsidR="009C0747" w:rsidRPr="003241B5">
        <w:rPr>
          <w:b/>
          <w:i/>
          <w:lang w:val="en-GB"/>
        </w:rPr>
        <w:t>If preferred, state “the budget will be provided by the consultant in the context of the financial proposal”.</w:t>
      </w:r>
    </w:p>
    <w:p w:rsidR="009C0747" w:rsidRPr="00C677B5" w:rsidRDefault="009C0747" w:rsidP="009C0747">
      <w:pPr>
        <w:rPr>
          <w:i/>
          <w:color w:val="808080"/>
          <w:lang w:val="en-GB"/>
        </w:rPr>
      </w:pPr>
      <w:r w:rsidRPr="003241B5">
        <w:rPr>
          <w:i/>
          <w:lang w:val="en-GB"/>
        </w:rPr>
        <w:lastRenderedPageBreak/>
        <w:t xml:space="preserve">Specify here what Tdh can take over, for example: flight ticket, accommodation, per diem, on-site transport, visa, insurance, etc. </w:t>
      </w:r>
      <w:r w:rsidRPr="003241B5">
        <w:rPr>
          <w:lang w:val="en-GB"/>
        </w:rPr>
        <w:sym w:font="Wingdings" w:char="F0E8"/>
      </w:r>
      <w:r w:rsidRPr="003241B5">
        <w:rPr>
          <w:i/>
          <w:lang w:val="en-GB"/>
        </w:rPr>
        <w:t xml:space="preserve"> </w:t>
      </w:r>
      <w:r w:rsidRPr="00C677B5">
        <w:rPr>
          <w:i/>
          <w:color w:val="1F497D" w:themeColor="text2"/>
          <w:lang w:val="en-GB"/>
        </w:rPr>
        <w:t>See the [</w:t>
      </w:r>
      <w:r w:rsidRPr="003241B5">
        <w:rPr>
          <w:i/>
          <w:color w:val="1F497D" w:themeColor="text2"/>
          <w:u w:val="single"/>
          <w:lang w:val="en-GB"/>
        </w:rPr>
        <w:t>budget</w:t>
      </w:r>
      <w:r w:rsidR="003241B5">
        <w:rPr>
          <w:i/>
          <w:color w:val="1F497D" w:themeColor="text2"/>
          <w:u w:val="single"/>
          <w:lang w:val="en-GB"/>
        </w:rPr>
        <w:t xml:space="preserve"> template</w:t>
      </w:r>
      <w:r w:rsidRPr="00C677B5">
        <w:rPr>
          <w:i/>
          <w:color w:val="1F497D" w:themeColor="text2"/>
          <w:lang w:val="en-GB"/>
        </w:rPr>
        <w:t xml:space="preserve">] shown in the annex as a proposal.  </w:t>
      </w:r>
    </w:p>
    <w:p w:rsidR="00BF31E8" w:rsidRPr="00C677B5" w:rsidRDefault="003241B5" w:rsidP="00BF31E8">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Pr>
          <w:lang w:val="en-GB"/>
        </w:rPr>
        <w:t>Application procedures</w:t>
      </w:r>
    </w:p>
    <w:p w:rsidR="003241B5" w:rsidRDefault="003241B5" w:rsidP="00BF31E8">
      <w:pPr>
        <w:pStyle w:val="Sansinterligne"/>
        <w:rPr>
          <w:color w:val="auto"/>
          <w:lang w:val="en-GB"/>
        </w:rPr>
      </w:pPr>
    </w:p>
    <w:p w:rsidR="009C0747" w:rsidRPr="003241B5" w:rsidRDefault="003241B5" w:rsidP="00BF31E8">
      <w:pPr>
        <w:pStyle w:val="Sansinterligne"/>
        <w:rPr>
          <w:color w:val="auto"/>
          <w:lang w:val="en-GB"/>
        </w:rPr>
      </w:pPr>
      <w:r>
        <w:rPr>
          <w:color w:val="auto"/>
          <w:lang w:val="en-GB"/>
        </w:rPr>
        <w:t>Indicate</w:t>
      </w:r>
      <w:r w:rsidR="009C0747" w:rsidRPr="003241B5">
        <w:rPr>
          <w:color w:val="auto"/>
          <w:lang w:val="en-GB"/>
        </w:rPr>
        <w:t xml:space="preserve"> </w:t>
      </w:r>
      <w:r>
        <w:rPr>
          <w:color w:val="auto"/>
          <w:lang w:val="en-GB"/>
        </w:rPr>
        <w:t xml:space="preserve">who is the contact person, </w:t>
      </w:r>
      <w:r w:rsidR="009C0747" w:rsidRPr="003241B5">
        <w:rPr>
          <w:color w:val="auto"/>
          <w:lang w:val="en-GB"/>
        </w:rPr>
        <w:t>the application</w:t>
      </w:r>
      <w:r>
        <w:rPr>
          <w:color w:val="auto"/>
          <w:lang w:val="en-GB"/>
        </w:rPr>
        <w:t xml:space="preserve"> procedure</w:t>
      </w:r>
      <w:r w:rsidR="009C0747" w:rsidRPr="003241B5">
        <w:rPr>
          <w:color w:val="auto"/>
          <w:lang w:val="en-GB"/>
        </w:rPr>
        <w:t xml:space="preserve"> and the methods of communication (e.g. if it is possible </w:t>
      </w:r>
      <w:r>
        <w:rPr>
          <w:color w:val="auto"/>
          <w:lang w:val="en-GB"/>
        </w:rPr>
        <w:t>for the consultant to ask questions and how the answers will be communicated</w:t>
      </w:r>
      <w:r w:rsidR="009C0747" w:rsidRPr="003241B5">
        <w:rPr>
          <w:color w:val="auto"/>
          <w:lang w:val="en-GB"/>
        </w:rPr>
        <w:t xml:space="preserve">). </w:t>
      </w:r>
    </w:p>
    <w:p w:rsidR="00730FA7" w:rsidRPr="003241B5" w:rsidRDefault="003241B5" w:rsidP="003241B5">
      <w:pPr>
        <w:pStyle w:val="Sansinterligne"/>
        <w:rPr>
          <w:color w:val="auto"/>
          <w:lang w:val="en-GB"/>
        </w:rPr>
      </w:pPr>
      <w:r>
        <w:rPr>
          <w:color w:val="auto"/>
          <w:lang w:val="en-GB"/>
        </w:rPr>
        <w:t xml:space="preserve">Then, indicate whether </w:t>
      </w:r>
      <w:r w:rsidR="00987D71" w:rsidRPr="003241B5">
        <w:rPr>
          <w:color w:val="auto"/>
          <w:lang w:val="en-GB"/>
        </w:rPr>
        <w:t>interested</w:t>
      </w:r>
      <w:r>
        <w:rPr>
          <w:color w:val="auto"/>
          <w:lang w:val="en-GB"/>
        </w:rPr>
        <w:t xml:space="preserve"> candidates</w:t>
      </w:r>
      <w:r w:rsidR="00987D71" w:rsidRPr="003241B5">
        <w:rPr>
          <w:color w:val="auto"/>
          <w:lang w:val="en-GB"/>
        </w:rPr>
        <w:t xml:space="preserve"> should present: </w:t>
      </w:r>
    </w:p>
    <w:p w:rsidR="00730FA7" w:rsidRPr="003241B5" w:rsidRDefault="00987D71" w:rsidP="00730FA7">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3241B5">
        <w:rPr>
          <w:i/>
          <w:lang w:val="en-GB"/>
        </w:rPr>
        <w:t>A technical offer comprising</w:t>
      </w:r>
      <w:r w:rsidR="00730FA7" w:rsidRPr="003241B5">
        <w:rPr>
          <w:i/>
          <w:lang w:val="en-GB"/>
        </w:rPr>
        <w:t>:</w:t>
      </w:r>
    </w:p>
    <w:p w:rsidR="00730FA7" w:rsidRPr="003241B5" w:rsidRDefault="003241B5" w:rsidP="00730FA7">
      <w:pPr>
        <w:pStyle w:val="Paragraphedeliste"/>
        <w:numPr>
          <w:ilvl w:val="1"/>
          <w:numId w:val="4"/>
        </w:numPr>
        <w:overflowPunct w:val="0"/>
        <w:autoSpaceDE w:val="0"/>
        <w:autoSpaceDN w:val="0"/>
        <w:adjustRightInd w:val="0"/>
        <w:spacing w:before="60" w:after="60" w:line="240" w:lineRule="auto"/>
        <w:jc w:val="both"/>
        <w:textAlignment w:val="baseline"/>
        <w:rPr>
          <w:i/>
          <w:lang w:val="en-GB"/>
        </w:rPr>
      </w:pPr>
      <w:r>
        <w:rPr>
          <w:i/>
          <w:lang w:val="en-GB"/>
        </w:rPr>
        <w:t>Understanding of the objective</w:t>
      </w:r>
      <w:r w:rsidR="00987D71" w:rsidRPr="003241B5">
        <w:rPr>
          <w:i/>
          <w:lang w:val="en-GB"/>
        </w:rPr>
        <w:t xml:space="preserve"> of the study and the Terms of Reference</w:t>
      </w:r>
      <w:r w:rsidR="00730FA7" w:rsidRPr="003241B5">
        <w:rPr>
          <w:i/>
          <w:lang w:val="en-GB"/>
        </w:rPr>
        <w:t xml:space="preserve"> (T</w:t>
      </w:r>
      <w:r w:rsidR="00987D71" w:rsidRPr="003241B5">
        <w:rPr>
          <w:i/>
          <w:lang w:val="en-GB"/>
        </w:rPr>
        <w:t>o</w:t>
      </w:r>
      <w:r w:rsidR="00730FA7" w:rsidRPr="003241B5">
        <w:rPr>
          <w:i/>
          <w:lang w:val="en-GB"/>
        </w:rPr>
        <w:t>R)</w:t>
      </w:r>
      <w:r w:rsidR="00987D71" w:rsidRPr="003241B5">
        <w:rPr>
          <w:i/>
          <w:lang w:val="en-GB"/>
        </w:rPr>
        <w:t>;</w:t>
      </w:r>
    </w:p>
    <w:p w:rsidR="00730FA7" w:rsidRPr="003241B5" w:rsidRDefault="00987D71" w:rsidP="00730FA7">
      <w:pPr>
        <w:pStyle w:val="Paragraphedeliste"/>
        <w:numPr>
          <w:ilvl w:val="1"/>
          <w:numId w:val="4"/>
        </w:numPr>
        <w:overflowPunct w:val="0"/>
        <w:autoSpaceDE w:val="0"/>
        <w:autoSpaceDN w:val="0"/>
        <w:adjustRightInd w:val="0"/>
        <w:spacing w:before="60" w:after="60" w:line="240" w:lineRule="auto"/>
        <w:jc w:val="both"/>
        <w:textAlignment w:val="baseline"/>
        <w:rPr>
          <w:i/>
          <w:lang w:val="en-GB"/>
        </w:rPr>
      </w:pPr>
      <w:r w:rsidRPr="003241B5">
        <w:rPr>
          <w:i/>
          <w:lang w:val="en-GB"/>
        </w:rPr>
        <w:t>Methodology and tools proposed;</w:t>
      </w:r>
      <w:r w:rsidR="00730FA7" w:rsidRPr="003241B5">
        <w:rPr>
          <w:i/>
          <w:lang w:val="en-GB"/>
        </w:rPr>
        <w:t xml:space="preserve"> </w:t>
      </w:r>
    </w:p>
    <w:p w:rsidR="00987D71" w:rsidRPr="003241B5" w:rsidRDefault="00987D71" w:rsidP="00730FA7">
      <w:pPr>
        <w:pStyle w:val="Paragraphedeliste"/>
        <w:numPr>
          <w:ilvl w:val="1"/>
          <w:numId w:val="4"/>
        </w:numPr>
        <w:overflowPunct w:val="0"/>
        <w:autoSpaceDE w:val="0"/>
        <w:autoSpaceDN w:val="0"/>
        <w:adjustRightInd w:val="0"/>
        <w:spacing w:before="60" w:after="60" w:line="240" w:lineRule="auto"/>
        <w:jc w:val="both"/>
        <w:textAlignment w:val="baseline"/>
        <w:rPr>
          <w:i/>
          <w:lang w:val="en-GB"/>
        </w:rPr>
      </w:pPr>
      <w:r w:rsidRPr="003241B5">
        <w:rPr>
          <w:i/>
          <w:lang w:val="en-GB"/>
        </w:rPr>
        <w:t xml:space="preserve">A chronogram showing details for the realization of each of the evaluation phases. The schedule proposed should include time for briefing and debriefing at the mission, and at Head Office as far as possible. </w:t>
      </w:r>
    </w:p>
    <w:p w:rsidR="00987D71" w:rsidRPr="003241B5" w:rsidRDefault="00987D71" w:rsidP="00987D71">
      <w:pPr>
        <w:pStyle w:val="Paragraphedeliste"/>
        <w:overflowPunct w:val="0"/>
        <w:autoSpaceDE w:val="0"/>
        <w:autoSpaceDN w:val="0"/>
        <w:adjustRightInd w:val="0"/>
        <w:spacing w:before="60" w:after="60" w:line="240" w:lineRule="auto"/>
        <w:ind w:left="1800"/>
        <w:jc w:val="both"/>
        <w:textAlignment w:val="baseline"/>
        <w:rPr>
          <w:i/>
          <w:lang w:val="en-GB"/>
        </w:rPr>
      </w:pPr>
    </w:p>
    <w:p w:rsidR="00987D71" w:rsidRPr="003241B5" w:rsidRDefault="00987D71" w:rsidP="00730FA7">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3241B5">
        <w:rPr>
          <w:i/>
          <w:lang w:val="en-GB"/>
        </w:rPr>
        <w:t xml:space="preserve">A financial offer </w:t>
      </w:r>
      <w:r w:rsidR="008535AE" w:rsidRPr="003241B5">
        <w:rPr>
          <w:i/>
          <w:lang w:val="en-GB"/>
        </w:rPr>
        <w:t>with</w:t>
      </w:r>
      <w:r w:rsidRPr="003241B5">
        <w:rPr>
          <w:i/>
          <w:lang w:val="en-GB"/>
        </w:rPr>
        <w:t xml:space="preserve"> a budget detailed by item (fees, other costs);  </w:t>
      </w:r>
    </w:p>
    <w:p w:rsidR="00730FA7" w:rsidRPr="003241B5" w:rsidRDefault="00987D71" w:rsidP="00730FA7">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3241B5">
        <w:rPr>
          <w:i/>
          <w:lang w:val="en-GB"/>
        </w:rPr>
        <w:t>An updated</w:t>
      </w:r>
      <w:r w:rsidR="00730FA7" w:rsidRPr="003241B5">
        <w:rPr>
          <w:i/>
          <w:lang w:val="en-GB"/>
        </w:rPr>
        <w:t xml:space="preserve"> CV</w:t>
      </w:r>
      <w:r w:rsidRPr="003241B5">
        <w:rPr>
          <w:i/>
          <w:lang w:val="en-GB"/>
        </w:rPr>
        <w:t>;</w:t>
      </w:r>
      <w:r w:rsidR="00730FA7" w:rsidRPr="003241B5">
        <w:rPr>
          <w:i/>
          <w:lang w:val="en-GB"/>
        </w:rPr>
        <w:t xml:space="preserve"> </w:t>
      </w:r>
    </w:p>
    <w:p w:rsidR="00730FA7" w:rsidRPr="003241B5" w:rsidRDefault="00987D71" w:rsidP="00730FA7">
      <w:pPr>
        <w:pStyle w:val="Paragraphedeliste"/>
        <w:numPr>
          <w:ilvl w:val="0"/>
          <w:numId w:val="4"/>
        </w:numPr>
        <w:overflowPunct w:val="0"/>
        <w:autoSpaceDE w:val="0"/>
        <w:autoSpaceDN w:val="0"/>
        <w:adjustRightInd w:val="0"/>
        <w:spacing w:before="60" w:after="60" w:line="240" w:lineRule="auto"/>
        <w:jc w:val="both"/>
        <w:textAlignment w:val="baseline"/>
        <w:rPr>
          <w:i/>
          <w:lang w:val="en-GB"/>
        </w:rPr>
      </w:pPr>
      <w:r w:rsidRPr="003241B5">
        <w:rPr>
          <w:i/>
          <w:lang w:val="en-GB"/>
        </w:rPr>
        <w:t>An example of similar studies carried out (if possible)</w:t>
      </w:r>
      <w:r w:rsidR="008535AE" w:rsidRPr="003241B5">
        <w:rPr>
          <w:i/>
          <w:lang w:val="en-GB"/>
        </w:rPr>
        <w:t>;</w:t>
      </w:r>
    </w:p>
    <w:p w:rsidR="008535AE" w:rsidRPr="003241B5" w:rsidRDefault="008535AE" w:rsidP="008535AE">
      <w:pPr>
        <w:pStyle w:val="Paragraphedeliste"/>
        <w:numPr>
          <w:ilvl w:val="0"/>
          <w:numId w:val="4"/>
        </w:numPr>
        <w:overflowPunct w:val="0"/>
        <w:autoSpaceDE w:val="0"/>
        <w:autoSpaceDN w:val="0"/>
        <w:adjustRightInd w:val="0"/>
        <w:spacing w:before="60" w:after="60" w:line="240" w:lineRule="auto"/>
        <w:jc w:val="both"/>
        <w:textAlignment w:val="baseline"/>
        <w:rPr>
          <w:rFonts w:eastAsia="Calibri"/>
          <w:lang w:val="en-GB"/>
        </w:rPr>
      </w:pPr>
      <w:r w:rsidRPr="003241B5">
        <w:rPr>
          <w:i/>
          <w:lang w:val="en-GB"/>
        </w:rPr>
        <w:t xml:space="preserve">Contacts </w:t>
      </w:r>
      <w:r w:rsidR="003241B5">
        <w:rPr>
          <w:i/>
          <w:lang w:val="en-GB"/>
        </w:rPr>
        <w:t>of 3</w:t>
      </w:r>
      <w:r w:rsidRPr="003241B5">
        <w:rPr>
          <w:i/>
          <w:lang w:val="en-GB"/>
        </w:rPr>
        <w:t xml:space="preserve"> references.</w:t>
      </w:r>
    </w:p>
    <w:p w:rsidR="008535AE" w:rsidRPr="003241B5" w:rsidRDefault="008535AE" w:rsidP="008535AE">
      <w:pPr>
        <w:pStyle w:val="Paragraphedeliste"/>
        <w:overflowPunct w:val="0"/>
        <w:autoSpaceDE w:val="0"/>
        <w:autoSpaceDN w:val="0"/>
        <w:adjustRightInd w:val="0"/>
        <w:spacing w:before="60" w:after="60" w:line="240" w:lineRule="auto"/>
        <w:ind w:left="1080"/>
        <w:jc w:val="both"/>
        <w:textAlignment w:val="baseline"/>
        <w:rPr>
          <w:i/>
          <w:lang w:val="en-GB"/>
        </w:rPr>
      </w:pPr>
    </w:p>
    <w:p w:rsidR="008535AE" w:rsidRPr="003241B5" w:rsidRDefault="008535AE" w:rsidP="008535AE">
      <w:pPr>
        <w:rPr>
          <w:rFonts w:eastAsia="Calibri"/>
          <w:i/>
          <w:lang w:val="en-GB"/>
        </w:rPr>
      </w:pPr>
      <w:r w:rsidRPr="003241B5">
        <w:rPr>
          <w:rFonts w:eastAsia="Calibri"/>
          <w:i/>
          <w:lang w:val="en-GB"/>
        </w:rPr>
        <w:t>Indicate whether</w:t>
      </w:r>
      <w:r w:rsidR="00F149B5" w:rsidRPr="003241B5">
        <w:rPr>
          <w:rFonts w:eastAsia="Calibri"/>
          <w:i/>
          <w:lang w:val="en-GB"/>
        </w:rPr>
        <w:t xml:space="preserve"> Tdh </w:t>
      </w:r>
      <w:r w:rsidRPr="003241B5">
        <w:rPr>
          <w:rFonts w:eastAsia="Calibri"/>
          <w:i/>
          <w:lang w:val="en-GB"/>
        </w:rPr>
        <w:t xml:space="preserve">should consider individuals or teams of candidates </w:t>
      </w:r>
      <w:r w:rsidR="003241B5">
        <w:rPr>
          <w:rFonts w:eastAsia="Calibri"/>
          <w:i/>
          <w:lang w:val="en-GB"/>
        </w:rPr>
        <w:t>equally</w:t>
      </w:r>
      <w:r w:rsidRPr="003241B5">
        <w:rPr>
          <w:rFonts w:eastAsia="Calibri"/>
          <w:i/>
          <w:lang w:val="en-GB"/>
        </w:rPr>
        <w:t xml:space="preserve">. </w:t>
      </w:r>
      <w:r w:rsidR="00F149B5" w:rsidRPr="003241B5">
        <w:rPr>
          <w:rFonts w:eastAsia="Calibri"/>
          <w:i/>
          <w:lang w:val="en-GB"/>
        </w:rPr>
        <w:t xml:space="preserve"> </w:t>
      </w:r>
    </w:p>
    <w:p w:rsidR="00F149B5" w:rsidRPr="003241B5" w:rsidRDefault="008535AE" w:rsidP="003241B5">
      <w:pPr>
        <w:rPr>
          <w:rFonts w:cs="Calibri"/>
          <w:i/>
          <w:lang w:val="en-GB"/>
        </w:rPr>
      </w:pPr>
      <w:r w:rsidRPr="003241B5">
        <w:rPr>
          <w:i/>
          <w:lang w:val="en-GB"/>
        </w:rPr>
        <w:t>Applicants should send the whole of this documentation in electronic form to</w:t>
      </w:r>
      <w:r w:rsidR="00F149B5" w:rsidRPr="003241B5">
        <w:rPr>
          <w:i/>
          <w:lang w:val="en-GB"/>
        </w:rPr>
        <w:t xml:space="preserve"> </w:t>
      </w:r>
      <w:r w:rsidR="00F149B5" w:rsidRPr="003241B5">
        <w:rPr>
          <w:b/>
          <w:i/>
          <w:highlight w:val="lightGray"/>
          <w:lang w:val="en-GB"/>
        </w:rPr>
        <w:t>XXX</w:t>
      </w:r>
      <w:r w:rsidR="003241B5">
        <w:rPr>
          <w:i/>
          <w:lang w:val="en-GB"/>
        </w:rPr>
        <w:t xml:space="preserve">, by (indicate </w:t>
      </w:r>
      <w:r w:rsidRPr="003241B5">
        <w:rPr>
          <w:i/>
          <w:lang w:val="en-GB"/>
        </w:rPr>
        <w:t>dea</w:t>
      </w:r>
      <w:r w:rsidR="003241B5">
        <w:rPr>
          <w:i/>
          <w:lang w:val="en-GB"/>
        </w:rPr>
        <w:t xml:space="preserve">dline for presenting dossiers)  </w:t>
      </w:r>
      <w:r w:rsidR="00F149B5" w:rsidRPr="003241B5">
        <w:rPr>
          <w:i/>
          <w:lang w:val="en-GB"/>
        </w:rPr>
        <w:t xml:space="preserve"> </w:t>
      </w:r>
      <w:r w:rsidR="00F149B5" w:rsidRPr="003241B5">
        <w:rPr>
          <w:b/>
          <w:i/>
          <w:highlight w:val="lightGray"/>
          <w:lang w:val="en-GB"/>
        </w:rPr>
        <w:t>XXX</w:t>
      </w:r>
      <w:r w:rsidRPr="003241B5">
        <w:rPr>
          <w:b/>
          <w:i/>
          <w:lang w:val="en-GB"/>
        </w:rPr>
        <w:t>.</w:t>
      </w:r>
    </w:p>
    <w:p w:rsidR="000979F7" w:rsidRPr="00C677B5" w:rsidRDefault="000979F7" w:rsidP="00235974">
      <w:pPr>
        <w:rPr>
          <w:b/>
          <w:color w:val="E36C0A" w:themeColor="accent6" w:themeShade="BF"/>
          <w:sz w:val="24"/>
          <w:szCs w:val="24"/>
          <w:lang w:val="en-GB"/>
        </w:rPr>
      </w:pPr>
    </w:p>
    <w:p w:rsidR="00235974" w:rsidRPr="00C677B5" w:rsidRDefault="008535AE" w:rsidP="0080776F">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lang w:val="en-GB"/>
        </w:rPr>
      </w:pPr>
      <w:r w:rsidRPr="00C677B5">
        <w:rPr>
          <w:lang w:val="en-GB"/>
        </w:rPr>
        <w:t>Reference d</w:t>
      </w:r>
      <w:r w:rsidR="00235974" w:rsidRPr="00C677B5">
        <w:rPr>
          <w:lang w:val="en-GB"/>
        </w:rPr>
        <w:t xml:space="preserve">ocuments </w:t>
      </w:r>
      <w:r w:rsidRPr="00C677B5">
        <w:rPr>
          <w:lang w:val="en-GB"/>
        </w:rPr>
        <w:t>and</w:t>
      </w:r>
      <w:r w:rsidR="00235974" w:rsidRPr="00C677B5">
        <w:rPr>
          <w:lang w:val="en-GB"/>
        </w:rPr>
        <w:t xml:space="preserve"> annexes</w:t>
      </w:r>
    </w:p>
    <w:p w:rsidR="00730FA7" w:rsidRPr="00C677B5" w:rsidRDefault="00730FA7" w:rsidP="000979F7">
      <w:pPr>
        <w:rPr>
          <w:i/>
          <w:color w:val="808080"/>
          <w:lang w:val="en-GB"/>
        </w:rPr>
      </w:pPr>
    </w:p>
    <w:p w:rsidR="003241B5" w:rsidRDefault="008535AE" w:rsidP="00C677B5">
      <w:pPr>
        <w:jc w:val="both"/>
        <w:rPr>
          <w:i/>
          <w:lang w:val="en-GB"/>
        </w:rPr>
      </w:pPr>
      <w:r w:rsidRPr="003241B5">
        <w:rPr>
          <w:i/>
          <w:lang w:val="en-GB"/>
        </w:rPr>
        <w:t>List the documents</w:t>
      </w:r>
      <w:r w:rsidR="000979F7" w:rsidRPr="003241B5">
        <w:rPr>
          <w:i/>
          <w:lang w:val="en-GB"/>
        </w:rPr>
        <w:t xml:space="preserve"> </w:t>
      </w:r>
      <w:r w:rsidRPr="003241B5">
        <w:rPr>
          <w:i/>
          <w:lang w:val="en-GB"/>
        </w:rPr>
        <w:t xml:space="preserve">required for the evaluation preparation. </w:t>
      </w:r>
    </w:p>
    <w:p w:rsidR="008535AE" w:rsidRPr="003241B5" w:rsidRDefault="003241B5" w:rsidP="00C677B5">
      <w:pPr>
        <w:jc w:val="both"/>
        <w:rPr>
          <w:i/>
          <w:lang w:val="en-GB"/>
        </w:rPr>
      </w:pPr>
      <w:r>
        <w:rPr>
          <w:i/>
          <w:lang w:val="en-GB"/>
        </w:rPr>
        <w:t>Later, you must ensure</w:t>
      </w:r>
      <w:r w:rsidR="008535AE" w:rsidRPr="003241B5">
        <w:rPr>
          <w:i/>
          <w:lang w:val="en-GB"/>
        </w:rPr>
        <w:t xml:space="preserve"> that at the time of the preliminary report, all these documents</w:t>
      </w:r>
      <w:r w:rsidR="003D1BC4" w:rsidRPr="003241B5">
        <w:rPr>
          <w:i/>
          <w:lang w:val="en-GB"/>
        </w:rPr>
        <w:t xml:space="preserve"> will have been well read by the consultant. As far as possible (to be verified by the persons concerned in the relevant project), attach or give the link to these documents. The logframe can be annexed </w:t>
      </w:r>
      <w:r>
        <w:rPr>
          <w:i/>
          <w:lang w:val="en-GB"/>
        </w:rPr>
        <w:t>to</w:t>
      </w:r>
      <w:r w:rsidR="003D1BC4" w:rsidRPr="003241B5">
        <w:rPr>
          <w:i/>
          <w:lang w:val="en-GB"/>
        </w:rPr>
        <w:t xml:space="preserve"> the </w:t>
      </w:r>
      <w:proofErr w:type="spellStart"/>
      <w:r w:rsidR="003D1BC4" w:rsidRPr="003241B5">
        <w:rPr>
          <w:i/>
          <w:lang w:val="en-GB"/>
        </w:rPr>
        <w:t>ToR</w:t>
      </w:r>
      <w:proofErr w:type="spellEnd"/>
      <w:r w:rsidR="003D1BC4" w:rsidRPr="003241B5">
        <w:rPr>
          <w:i/>
          <w:lang w:val="en-GB"/>
        </w:rPr>
        <w:t xml:space="preserve"> . </w:t>
      </w:r>
    </w:p>
    <w:p w:rsidR="000979F7" w:rsidRPr="003241B5" w:rsidRDefault="003D1BC4" w:rsidP="000979F7">
      <w:pPr>
        <w:rPr>
          <w:b/>
          <w:i/>
          <w:u w:val="single"/>
          <w:lang w:val="en-GB"/>
        </w:rPr>
      </w:pPr>
      <w:r w:rsidRPr="003241B5">
        <w:rPr>
          <w:b/>
          <w:i/>
          <w:u w:val="single"/>
          <w:lang w:val="en-GB"/>
        </w:rPr>
        <w:t>For example</w:t>
      </w:r>
      <w:r w:rsidR="000979F7" w:rsidRPr="003241B5">
        <w:rPr>
          <w:b/>
          <w:i/>
          <w:u w:val="single"/>
          <w:lang w:val="en-GB"/>
        </w:rPr>
        <w:t>:</w:t>
      </w:r>
    </w:p>
    <w:p w:rsidR="000979F7" w:rsidRPr="003241B5" w:rsidRDefault="003D1BC4" w:rsidP="000979F7">
      <w:pPr>
        <w:numPr>
          <w:ilvl w:val="0"/>
          <w:numId w:val="6"/>
        </w:numPr>
        <w:overflowPunct w:val="0"/>
        <w:autoSpaceDE w:val="0"/>
        <w:autoSpaceDN w:val="0"/>
        <w:adjustRightInd w:val="0"/>
        <w:spacing w:before="60" w:after="60" w:line="240" w:lineRule="auto"/>
        <w:jc w:val="both"/>
        <w:textAlignment w:val="baseline"/>
        <w:rPr>
          <w:rFonts w:eastAsia="Calibri"/>
          <w:i/>
          <w:lang w:val="en-GB"/>
        </w:rPr>
      </w:pPr>
      <w:r w:rsidRPr="003241B5">
        <w:rPr>
          <w:rFonts w:eastAsia="Calibri"/>
          <w:i/>
          <w:lang w:val="en-GB"/>
        </w:rPr>
        <w:t>Proposal for the project and logframe</w:t>
      </w:r>
    </w:p>
    <w:p w:rsidR="000979F7" w:rsidRPr="003241B5" w:rsidRDefault="003D1BC4" w:rsidP="000979F7">
      <w:pPr>
        <w:numPr>
          <w:ilvl w:val="0"/>
          <w:numId w:val="6"/>
        </w:numPr>
        <w:overflowPunct w:val="0"/>
        <w:autoSpaceDE w:val="0"/>
        <w:autoSpaceDN w:val="0"/>
        <w:adjustRightInd w:val="0"/>
        <w:spacing w:before="60" w:after="60" w:line="240" w:lineRule="auto"/>
        <w:jc w:val="both"/>
        <w:textAlignment w:val="baseline"/>
        <w:rPr>
          <w:rFonts w:eastAsia="Calibri"/>
          <w:i/>
          <w:lang w:val="en-GB"/>
        </w:rPr>
      </w:pPr>
      <w:r w:rsidRPr="003241B5">
        <w:rPr>
          <w:rFonts w:eastAsia="Calibri"/>
          <w:i/>
          <w:lang w:val="en-GB"/>
        </w:rPr>
        <w:t>Report on the situation analysis</w:t>
      </w:r>
    </w:p>
    <w:p w:rsidR="00730FA7" w:rsidRPr="003241B5" w:rsidRDefault="003D1BC4" w:rsidP="000979F7">
      <w:pPr>
        <w:numPr>
          <w:ilvl w:val="0"/>
          <w:numId w:val="6"/>
        </w:numPr>
        <w:overflowPunct w:val="0"/>
        <w:autoSpaceDE w:val="0"/>
        <w:autoSpaceDN w:val="0"/>
        <w:adjustRightInd w:val="0"/>
        <w:spacing w:before="60" w:after="60" w:line="240" w:lineRule="auto"/>
        <w:jc w:val="both"/>
        <w:textAlignment w:val="baseline"/>
        <w:rPr>
          <w:rFonts w:eastAsia="Calibri"/>
          <w:i/>
          <w:lang w:val="en-GB"/>
        </w:rPr>
      </w:pPr>
      <w:r w:rsidRPr="003241B5">
        <w:rPr>
          <w:rFonts w:eastAsia="Calibri"/>
          <w:i/>
          <w:lang w:val="en-GB"/>
        </w:rPr>
        <w:t>B</w:t>
      </w:r>
      <w:r w:rsidR="00730FA7" w:rsidRPr="003241B5">
        <w:rPr>
          <w:rFonts w:eastAsia="Calibri"/>
          <w:i/>
          <w:lang w:val="en-GB"/>
        </w:rPr>
        <w:t>aseline</w:t>
      </w:r>
      <w:r w:rsidRPr="003241B5">
        <w:rPr>
          <w:rFonts w:eastAsia="Calibri"/>
          <w:i/>
          <w:lang w:val="en-GB"/>
        </w:rPr>
        <w:t xml:space="preserve"> report</w:t>
      </w:r>
    </w:p>
    <w:p w:rsidR="000979F7" w:rsidRPr="003241B5" w:rsidRDefault="000979F7" w:rsidP="000979F7">
      <w:pPr>
        <w:numPr>
          <w:ilvl w:val="0"/>
          <w:numId w:val="6"/>
        </w:numPr>
        <w:overflowPunct w:val="0"/>
        <w:autoSpaceDE w:val="0"/>
        <w:autoSpaceDN w:val="0"/>
        <w:adjustRightInd w:val="0"/>
        <w:spacing w:before="60" w:after="60" w:line="240" w:lineRule="auto"/>
        <w:jc w:val="both"/>
        <w:textAlignment w:val="baseline"/>
        <w:rPr>
          <w:rFonts w:eastAsia="Calibri"/>
          <w:i/>
          <w:lang w:val="en-GB"/>
        </w:rPr>
      </w:pPr>
      <w:r w:rsidRPr="003241B5">
        <w:rPr>
          <w:rFonts w:eastAsia="Calibri"/>
          <w:i/>
          <w:lang w:val="en-GB"/>
        </w:rPr>
        <w:t xml:space="preserve">Documents </w:t>
      </w:r>
      <w:r w:rsidR="003D1BC4" w:rsidRPr="003241B5">
        <w:rPr>
          <w:rFonts w:eastAsia="Calibri"/>
          <w:i/>
          <w:lang w:val="en-GB"/>
        </w:rPr>
        <w:t>of the project</w:t>
      </w:r>
      <w:r w:rsidRPr="003241B5">
        <w:rPr>
          <w:rFonts w:eastAsia="Calibri"/>
          <w:i/>
          <w:lang w:val="en-GB"/>
        </w:rPr>
        <w:t xml:space="preserve"> (</w:t>
      </w:r>
      <w:r w:rsidR="003D1BC4" w:rsidRPr="003241B5">
        <w:rPr>
          <w:rFonts w:eastAsia="Calibri"/>
          <w:i/>
          <w:lang w:val="en-GB"/>
        </w:rPr>
        <w:t>reports of partner activities, minutes of the follow-up meeting, etc.)</w:t>
      </w:r>
      <w:r w:rsidRPr="003241B5">
        <w:rPr>
          <w:rFonts w:eastAsia="Calibri"/>
          <w:i/>
          <w:lang w:val="en-GB"/>
        </w:rPr>
        <w:t xml:space="preserve"> </w:t>
      </w:r>
    </w:p>
    <w:p w:rsidR="000979F7" w:rsidRPr="003241B5" w:rsidRDefault="000979F7" w:rsidP="000979F7">
      <w:pPr>
        <w:numPr>
          <w:ilvl w:val="0"/>
          <w:numId w:val="6"/>
        </w:numPr>
        <w:overflowPunct w:val="0"/>
        <w:autoSpaceDE w:val="0"/>
        <w:autoSpaceDN w:val="0"/>
        <w:adjustRightInd w:val="0"/>
        <w:spacing w:before="60" w:after="60" w:line="240" w:lineRule="auto"/>
        <w:jc w:val="both"/>
        <w:textAlignment w:val="baseline"/>
        <w:rPr>
          <w:rFonts w:eastAsia="Calibri"/>
          <w:i/>
          <w:lang w:val="en-GB"/>
        </w:rPr>
      </w:pPr>
      <w:r w:rsidRPr="003241B5">
        <w:rPr>
          <w:rFonts w:eastAsia="Calibri"/>
          <w:i/>
          <w:lang w:val="en-GB"/>
        </w:rPr>
        <w:t>Monograph</w:t>
      </w:r>
      <w:r w:rsidR="003D1BC4" w:rsidRPr="003241B5">
        <w:rPr>
          <w:rFonts w:eastAsia="Calibri"/>
          <w:i/>
          <w:lang w:val="en-GB"/>
        </w:rPr>
        <w:t xml:space="preserve"> on the area</w:t>
      </w:r>
    </w:p>
    <w:p w:rsidR="003D1BC4" w:rsidRPr="003241B5" w:rsidRDefault="003D1BC4" w:rsidP="000979F7">
      <w:pPr>
        <w:numPr>
          <w:ilvl w:val="0"/>
          <w:numId w:val="6"/>
        </w:numPr>
        <w:overflowPunct w:val="0"/>
        <w:autoSpaceDE w:val="0"/>
        <w:autoSpaceDN w:val="0"/>
        <w:adjustRightInd w:val="0"/>
        <w:spacing w:before="60" w:after="60" w:line="240" w:lineRule="auto"/>
        <w:jc w:val="both"/>
        <w:textAlignment w:val="baseline"/>
        <w:rPr>
          <w:rFonts w:eastAsia="Calibri"/>
          <w:i/>
          <w:lang w:val="en-GB"/>
        </w:rPr>
      </w:pPr>
      <w:r w:rsidRPr="003241B5">
        <w:rPr>
          <w:rFonts w:eastAsia="Calibri"/>
          <w:i/>
          <w:lang w:val="en-GB"/>
        </w:rPr>
        <w:t xml:space="preserve">Technical or thematic studies </w:t>
      </w:r>
    </w:p>
    <w:p w:rsidR="002E610D" w:rsidRPr="003241B5" w:rsidRDefault="003D1BC4" w:rsidP="003241B5">
      <w:pPr>
        <w:numPr>
          <w:ilvl w:val="0"/>
          <w:numId w:val="6"/>
        </w:numPr>
        <w:overflowPunct w:val="0"/>
        <w:autoSpaceDE w:val="0"/>
        <w:autoSpaceDN w:val="0"/>
        <w:adjustRightInd w:val="0"/>
        <w:spacing w:before="60" w:after="60" w:line="240" w:lineRule="auto"/>
        <w:jc w:val="both"/>
        <w:textAlignment w:val="baseline"/>
        <w:rPr>
          <w:rFonts w:eastAsia="Calibri"/>
          <w:i/>
          <w:lang w:val="en-GB"/>
        </w:rPr>
      </w:pPr>
      <w:r w:rsidRPr="003241B5">
        <w:rPr>
          <w:rFonts w:eastAsia="Calibri"/>
          <w:i/>
          <w:lang w:val="en-GB"/>
        </w:rPr>
        <w:t xml:space="preserve">Report of </w:t>
      </w:r>
      <w:r w:rsidR="00CB7475" w:rsidRPr="003241B5">
        <w:rPr>
          <w:rFonts w:eastAsia="Calibri"/>
          <w:i/>
          <w:lang w:val="en-GB"/>
        </w:rPr>
        <w:t>previous</w:t>
      </w:r>
      <w:r w:rsidRPr="003241B5">
        <w:rPr>
          <w:rFonts w:eastAsia="Calibri"/>
          <w:i/>
          <w:lang w:val="en-GB"/>
        </w:rPr>
        <w:t xml:space="preserve"> evaluations</w:t>
      </w:r>
      <w:r w:rsidR="00884ACC" w:rsidRPr="00C677B5">
        <w:rPr>
          <w:noProof/>
          <w:lang w:eastAsia="fr-CH"/>
        </w:rPr>
        <w:drawing>
          <wp:anchor distT="0" distB="0" distL="114300" distR="114300" simplePos="0" relativeHeight="251659264" behindDoc="0" locked="0" layoutInCell="1" allowOverlap="1" wp14:anchorId="1F30464B" wp14:editId="1A056C83">
            <wp:simplePos x="0" y="0"/>
            <wp:positionH relativeFrom="margin">
              <wp:posOffset>4893310</wp:posOffset>
            </wp:positionH>
            <wp:positionV relativeFrom="margin">
              <wp:posOffset>-462915</wp:posOffset>
            </wp:positionV>
            <wp:extent cx="1604010" cy="2774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4010" cy="277495"/>
                    </a:xfrm>
                    <a:prstGeom prst="rect">
                      <a:avLst/>
                    </a:prstGeom>
                    <a:noFill/>
                  </pic:spPr>
                </pic:pic>
              </a:graphicData>
            </a:graphic>
            <wp14:sizeRelH relativeFrom="page">
              <wp14:pctWidth>0</wp14:pctWidth>
            </wp14:sizeRelH>
            <wp14:sizeRelV relativeFrom="page">
              <wp14:pctHeight>0</wp14:pctHeight>
            </wp14:sizeRelV>
          </wp:anchor>
        </w:drawing>
      </w:r>
    </w:p>
    <w:sectPr w:rsidR="002E610D" w:rsidRPr="003241B5" w:rsidSect="00884AC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A5" w:rsidRDefault="00E12EA5" w:rsidP="00235974">
      <w:pPr>
        <w:spacing w:after="0" w:line="240" w:lineRule="auto"/>
      </w:pPr>
      <w:r>
        <w:separator/>
      </w:r>
    </w:p>
  </w:endnote>
  <w:endnote w:type="continuationSeparator" w:id="0">
    <w:p w:rsidR="00E12EA5" w:rsidRDefault="00E12EA5" w:rsidP="0023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728994"/>
      <w:docPartObj>
        <w:docPartGallery w:val="Page Numbers (Bottom of Page)"/>
        <w:docPartUnique/>
      </w:docPartObj>
    </w:sdtPr>
    <w:sdtEndPr>
      <w:rPr>
        <w:sz w:val="18"/>
        <w:szCs w:val="18"/>
      </w:rPr>
    </w:sdtEndPr>
    <w:sdtContent>
      <w:p w:rsidR="00072FD5" w:rsidRPr="00072FD5" w:rsidRDefault="00072FD5">
        <w:pPr>
          <w:pStyle w:val="Pieddepage"/>
          <w:jc w:val="right"/>
          <w:rPr>
            <w:sz w:val="18"/>
            <w:szCs w:val="18"/>
          </w:rPr>
        </w:pPr>
        <w:r w:rsidRPr="00072FD5">
          <w:rPr>
            <w:sz w:val="18"/>
            <w:szCs w:val="18"/>
          </w:rPr>
          <w:fldChar w:fldCharType="begin"/>
        </w:r>
        <w:r w:rsidRPr="00072FD5">
          <w:rPr>
            <w:sz w:val="18"/>
            <w:szCs w:val="18"/>
          </w:rPr>
          <w:instrText>PAGE   \* MERGEFORMAT</w:instrText>
        </w:r>
        <w:r w:rsidRPr="00072FD5">
          <w:rPr>
            <w:sz w:val="18"/>
            <w:szCs w:val="18"/>
          </w:rPr>
          <w:fldChar w:fldCharType="separate"/>
        </w:r>
        <w:r w:rsidR="00484CBD" w:rsidRPr="00484CBD">
          <w:rPr>
            <w:noProof/>
            <w:sz w:val="18"/>
            <w:szCs w:val="18"/>
            <w:lang w:val="fr-FR"/>
          </w:rPr>
          <w:t>1</w:t>
        </w:r>
        <w:r w:rsidRPr="00072FD5">
          <w:rPr>
            <w:sz w:val="18"/>
            <w:szCs w:val="18"/>
          </w:rPr>
          <w:fldChar w:fldCharType="end"/>
        </w:r>
      </w:p>
    </w:sdtContent>
  </w:sdt>
  <w:p w:rsidR="00072FD5" w:rsidRDefault="00072F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A5" w:rsidRDefault="00E12EA5" w:rsidP="00235974">
      <w:pPr>
        <w:spacing w:after="0" w:line="240" w:lineRule="auto"/>
      </w:pPr>
      <w:r>
        <w:separator/>
      </w:r>
    </w:p>
  </w:footnote>
  <w:footnote w:type="continuationSeparator" w:id="0">
    <w:p w:rsidR="00E12EA5" w:rsidRDefault="00E12EA5" w:rsidP="00235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74" w:rsidRDefault="00235974">
    <w:pPr>
      <w:pStyle w:val="En-tte"/>
    </w:pPr>
    <w:r>
      <w:rPr>
        <w:noProof/>
        <w:lang w:eastAsia="fr-CH"/>
      </w:rPr>
      <w:drawing>
        <wp:anchor distT="0" distB="0" distL="114300" distR="114300" simplePos="0" relativeHeight="251659264" behindDoc="0" locked="0" layoutInCell="1" allowOverlap="1" wp14:anchorId="4BD5FDB5" wp14:editId="6B72F639">
          <wp:simplePos x="0" y="0"/>
          <wp:positionH relativeFrom="margin">
            <wp:posOffset>4893310</wp:posOffset>
          </wp:positionH>
          <wp:positionV relativeFrom="margin">
            <wp:posOffset>-462915</wp:posOffset>
          </wp:positionV>
          <wp:extent cx="1604010" cy="2774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277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8.6pt;height:8.6pt" o:bullet="t">
        <v:imagedata r:id="rId1" o:title="BD14757_"/>
      </v:shape>
    </w:pict>
  </w:numPicBullet>
  <w:abstractNum w:abstractNumId="0">
    <w:nsid w:val="01F96402"/>
    <w:multiLevelType w:val="hybridMultilevel"/>
    <w:tmpl w:val="F7CC10D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2862"/>
    <w:multiLevelType w:val="hybridMultilevel"/>
    <w:tmpl w:val="028C3136"/>
    <w:lvl w:ilvl="0" w:tplc="2D56AFAA">
      <w:start w:val="1"/>
      <w:numFmt w:val="bullet"/>
      <w:lvlText w:val=""/>
      <w:lvlJc w:val="left"/>
      <w:pPr>
        <w:ind w:left="720" w:hanging="360"/>
      </w:pPr>
      <w:rPr>
        <w:rFonts w:ascii="Wingdings" w:hAnsi="Wingdings" w:hint="default"/>
        <w:color w:val="1F497D" w:themeColor="text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3152DB2"/>
    <w:multiLevelType w:val="hybridMultilevel"/>
    <w:tmpl w:val="F74EF376"/>
    <w:lvl w:ilvl="0" w:tplc="100C000F">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A2B1433"/>
    <w:multiLevelType w:val="hybridMultilevel"/>
    <w:tmpl w:val="BFFE16AA"/>
    <w:lvl w:ilvl="0" w:tplc="EB0A6272">
      <w:start w:val="1"/>
      <w:numFmt w:val="bullet"/>
      <w:lvlText w:val=""/>
      <w:lvlPicBulletId w:val="0"/>
      <w:lvlJc w:val="left"/>
      <w:pPr>
        <w:ind w:left="720" w:hanging="360"/>
      </w:pPr>
      <w:rPr>
        <w:rFonts w:ascii="Symbol" w:hAnsi="Symbol" w:hint="default"/>
        <w:color w:val="auto"/>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50E4DC1"/>
    <w:multiLevelType w:val="hybridMultilevel"/>
    <w:tmpl w:val="32E62A32"/>
    <w:lvl w:ilvl="0" w:tplc="0AB62FBA">
      <w:start w:val="1"/>
      <w:numFmt w:val="bullet"/>
      <w:lvlText w:val=""/>
      <w:lvlJc w:val="left"/>
      <w:pPr>
        <w:ind w:left="360" w:hanging="360"/>
      </w:pPr>
      <w:rPr>
        <w:rFonts w:ascii="Wingdings 3" w:hAnsi="Wingdings 3" w:hint="default"/>
        <w:color w:val="95B3D7" w:themeColor="accent1" w:themeTint="99"/>
        <w:sz w:val="18"/>
        <w:u w:color="FFFFFF" w:themeColor="background1"/>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nsid w:val="25711776"/>
    <w:multiLevelType w:val="hybridMultilevel"/>
    <w:tmpl w:val="9EACC0D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97566"/>
    <w:multiLevelType w:val="hybridMultilevel"/>
    <w:tmpl w:val="27C8665C"/>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45FFB"/>
    <w:multiLevelType w:val="hybridMultilevel"/>
    <w:tmpl w:val="49440D4C"/>
    <w:lvl w:ilvl="0" w:tplc="B508AB76">
      <w:start w:val="1"/>
      <w:numFmt w:val="bullet"/>
      <w:lvlText w:val="-"/>
      <w:lvlJc w:val="left"/>
      <w:pPr>
        <w:ind w:left="720"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20F29A0"/>
    <w:multiLevelType w:val="hybridMultilevel"/>
    <w:tmpl w:val="04BAC7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966427"/>
    <w:multiLevelType w:val="hybridMultilevel"/>
    <w:tmpl w:val="D660B66C"/>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35D70"/>
    <w:multiLevelType w:val="hybridMultilevel"/>
    <w:tmpl w:val="D06699DE"/>
    <w:lvl w:ilvl="0" w:tplc="040C0003">
      <w:start w:val="1"/>
      <w:numFmt w:val="bullet"/>
      <w:lvlText w:val="o"/>
      <w:lvlJc w:val="left"/>
      <w:pPr>
        <w:tabs>
          <w:tab w:val="num" w:pos="1004"/>
        </w:tabs>
        <w:ind w:left="1004" w:hanging="720"/>
      </w:pPr>
      <w:rPr>
        <w:rFonts w:ascii="Courier New" w:hAnsi="Courier New" w:cs="Courier New" w:hint="default"/>
      </w:rPr>
    </w:lvl>
    <w:lvl w:ilvl="1" w:tplc="040C000D">
      <w:start w:val="1"/>
      <w:numFmt w:val="bullet"/>
      <w:lvlText w:val=""/>
      <w:lvlJc w:val="left"/>
      <w:pPr>
        <w:tabs>
          <w:tab w:val="num" w:pos="1364"/>
        </w:tabs>
        <w:ind w:left="1364" w:hanging="360"/>
      </w:pPr>
      <w:rPr>
        <w:rFonts w:ascii="Wingdings" w:hAnsi="Wingdings" w:hint="default"/>
        <w:b/>
        <w:sz w:val="20"/>
        <w:szCs w:val="20"/>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1">
    <w:nsid w:val="4DCC458D"/>
    <w:multiLevelType w:val="hybridMultilevel"/>
    <w:tmpl w:val="B36E2706"/>
    <w:lvl w:ilvl="0" w:tplc="395C088E">
      <w:start w:val="1"/>
      <w:numFmt w:val="upperRoman"/>
      <w:lvlText w:val="%1."/>
      <w:lvlJc w:val="left"/>
      <w:pPr>
        <w:ind w:left="720" w:hanging="72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nsid w:val="5D4979D8"/>
    <w:multiLevelType w:val="hybridMultilevel"/>
    <w:tmpl w:val="B2946C1E"/>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E11E8"/>
    <w:multiLevelType w:val="hybridMultilevel"/>
    <w:tmpl w:val="47AE4FD0"/>
    <w:lvl w:ilvl="0" w:tplc="040C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6C3F7F96"/>
    <w:multiLevelType w:val="hybridMultilevel"/>
    <w:tmpl w:val="D5C0DECE"/>
    <w:lvl w:ilvl="0" w:tplc="100C000D">
      <w:start w:val="1"/>
      <w:numFmt w:val="bullet"/>
      <w:lvlText w:val=""/>
      <w:lvlJc w:val="left"/>
      <w:pPr>
        <w:ind w:left="1080" w:hanging="360"/>
      </w:pPr>
      <w:rPr>
        <w:rFonts w:ascii="Wingdings" w:hAnsi="Wingdings"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5">
    <w:nsid w:val="6DE42201"/>
    <w:multiLevelType w:val="hybridMultilevel"/>
    <w:tmpl w:val="5EFC42A6"/>
    <w:lvl w:ilvl="0" w:tplc="040C000D">
      <w:start w:val="1"/>
      <w:numFmt w:val="bullet"/>
      <w:lvlText w:val=""/>
      <w:lvlJc w:val="left"/>
      <w:pPr>
        <w:tabs>
          <w:tab w:val="num" w:pos="840"/>
        </w:tabs>
        <w:ind w:left="840" w:hanging="360"/>
      </w:pPr>
      <w:rPr>
        <w:rFonts w:ascii="Wingdings" w:hAnsi="Wingdings" w:hint="default"/>
      </w:rPr>
    </w:lvl>
    <w:lvl w:ilvl="1" w:tplc="040C0003">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num w:numId="1">
    <w:abstractNumId w:val="11"/>
  </w:num>
  <w:num w:numId="2">
    <w:abstractNumId w:val="2"/>
  </w:num>
  <w:num w:numId="3">
    <w:abstractNumId w:val="13"/>
  </w:num>
  <w:num w:numId="4">
    <w:abstractNumId w:val="14"/>
  </w:num>
  <w:num w:numId="5">
    <w:abstractNumId w:val="9"/>
  </w:num>
  <w:num w:numId="6">
    <w:abstractNumId w:val="6"/>
  </w:num>
  <w:num w:numId="7">
    <w:abstractNumId w:val="0"/>
  </w:num>
  <w:num w:numId="8">
    <w:abstractNumId w:val="12"/>
  </w:num>
  <w:num w:numId="9">
    <w:abstractNumId w:val="3"/>
  </w:num>
  <w:num w:numId="10">
    <w:abstractNumId w:val="8"/>
  </w:num>
  <w:num w:numId="11">
    <w:abstractNumId w:val="15"/>
  </w:num>
  <w:num w:numId="12">
    <w:abstractNumId w:val="10"/>
  </w:num>
  <w:num w:numId="13">
    <w:abstractNumId w:val="5"/>
  </w:num>
  <w:num w:numId="14">
    <w:abstractNumId w:val="7"/>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CC"/>
    <w:rsid w:val="000201A6"/>
    <w:rsid w:val="00072FD5"/>
    <w:rsid w:val="00087026"/>
    <w:rsid w:val="00090E8B"/>
    <w:rsid w:val="000979F7"/>
    <w:rsid w:val="000F3139"/>
    <w:rsid w:val="0015363C"/>
    <w:rsid w:val="001850DD"/>
    <w:rsid w:val="001B01BB"/>
    <w:rsid w:val="00235974"/>
    <w:rsid w:val="002507CD"/>
    <w:rsid w:val="002766DF"/>
    <w:rsid w:val="002910C3"/>
    <w:rsid w:val="002E610D"/>
    <w:rsid w:val="003241B5"/>
    <w:rsid w:val="003624BC"/>
    <w:rsid w:val="0038475C"/>
    <w:rsid w:val="00396D3F"/>
    <w:rsid w:val="00397E2F"/>
    <w:rsid w:val="003D1BC4"/>
    <w:rsid w:val="0041154F"/>
    <w:rsid w:val="00436EC5"/>
    <w:rsid w:val="00484CBD"/>
    <w:rsid w:val="0049769E"/>
    <w:rsid w:val="00530788"/>
    <w:rsid w:val="005D1209"/>
    <w:rsid w:val="005D43BF"/>
    <w:rsid w:val="005F5A3C"/>
    <w:rsid w:val="006310AB"/>
    <w:rsid w:val="00692D8C"/>
    <w:rsid w:val="006D6F4C"/>
    <w:rsid w:val="00703612"/>
    <w:rsid w:val="00730FA7"/>
    <w:rsid w:val="007516FD"/>
    <w:rsid w:val="00765C1C"/>
    <w:rsid w:val="007A6578"/>
    <w:rsid w:val="0080010E"/>
    <w:rsid w:val="0080776F"/>
    <w:rsid w:val="00840E20"/>
    <w:rsid w:val="008535AE"/>
    <w:rsid w:val="00884ACC"/>
    <w:rsid w:val="008A7E29"/>
    <w:rsid w:val="00987D71"/>
    <w:rsid w:val="009A76AB"/>
    <w:rsid w:val="009C0747"/>
    <w:rsid w:val="009D6F56"/>
    <w:rsid w:val="009F38DF"/>
    <w:rsid w:val="00A54EE8"/>
    <w:rsid w:val="00A61235"/>
    <w:rsid w:val="00A80D1A"/>
    <w:rsid w:val="00A916BA"/>
    <w:rsid w:val="00BB4ECC"/>
    <w:rsid w:val="00BF31E8"/>
    <w:rsid w:val="00C518CC"/>
    <w:rsid w:val="00C677B5"/>
    <w:rsid w:val="00CB7475"/>
    <w:rsid w:val="00D34A49"/>
    <w:rsid w:val="00D47C51"/>
    <w:rsid w:val="00DA618C"/>
    <w:rsid w:val="00DC0662"/>
    <w:rsid w:val="00DD04E6"/>
    <w:rsid w:val="00DD130F"/>
    <w:rsid w:val="00DE1DAC"/>
    <w:rsid w:val="00E06271"/>
    <w:rsid w:val="00E12EA5"/>
    <w:rsid w:val="00E169D9"/>
    <w:rsid w:val="00E6256F"/>
    <w:rsid w:val="00F149B5"/>
    <w:rsid w:val="00F4785C"/>
    <w:rsid w:val="00F73D89"/>
    <w:rsid w:val="00FD3E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7E2F"/>
    <w:pPr>
      <w:keepNext/>
      <w:keepLines/>
      <w:spacing w:before="480" w:after="0"/>
      <w:outlineLvl w:val="0"/>
    </w:pPr>
    <w:rPr>
      <w:rFonts w:asciiTheme="majorHAnsi" w:eastAsiaTheme="majorEastAsia" w:hAnsiTheme="majorHAnsi" w:cstheme="majorBidi"/>
      <w:b/>
      <w:bCs/>
      <w:color w:val="E36C0A" w:themeColor="accent6" w:themeShade="BF"/>
      <w:sz w:val="28"/>
      <w:szCs w:val="28"/>
    </w:rPr>
  </w:style>
  <w:style w:type="paragraph" w:styleId="Titre2">
    <w:name w:val="heading 2"/>
    <w:basedOn w:val="Normal"/>
    <w:next w:val="Normal"/>
    <w:link w:val="Titre2Car"/>
    <w:uiPriority w:val="9"/>
    <w:semiHidden/>
    <w:unhideWhenUsed/>
    <w:qFormat/>
    <w:rsid w:val="00397E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8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4ACC"/>
    <w:pPr>
      <w:ind w:left="720"/>
      <w:contextualSpacing/>
    </w:pPr>
  </w:style>
  <w:style w:type="paragraph" w:styleId="Sansinterligne">
    <w:name w:val="No Spacing"/>
    <w:basedOn w:val="Normal"/>
    <w:uiPriority w:val="1"/>
    <w:qFormat/>
    <w:rsid w:val="00397E2F"/>
    <w:pPr>
      <w:autoSpaceDE w:val="0"/>
      <w:autoSpaceDN w:val="0"/>
      <w:adjustRightInd w:val="0"/>
      <w:spacing w:before="60" w:after="60" w:line="240" w:lineRule="auto"/>
      <w:jc w:val="both"/>
    </w:pPr>
    <w:rPr>
      <w:rFonts w:ascii="Calibri" w:eastAsia="Times New Roman" w:hAnsi="Calibri" w:cs="Arial"/>
      <w:bCs/>
      <w:i/>
      <w:color w:val="808080"/>
      <w:lang w:val="fr-FR" w:eastAsia="ru-RU"/>
    </w:rPr>
  </w:style>
  <w:style w:type="character" w:customStyle="1" w:styleId="Titre1Car">
    <w:name w:val="Titre 1 Car"/>
    <w:basedOn w:val="Policepardfaut"/>
    <w:link w:val="Titre1"/>
    <w:uiPriority w:val="9"/>
    <w:rsid w:val="00397E2F"/>
    <w:rPr>
      <w:rFonts w:asciiTheme="majorHAnsi" w:eastAsiaTheme="majorEastAsia" w:hAnsiTheme="majorHAnsi" w:cstheme="majorBidi"/>
      <w:b/>
      <w:bCs/>
      <w:color w:val="E36C0A" w:themeColor="accent6" w:themeShade="BF"/>
      <w:sz w:val="28"/>
      <w:szCs w:val="28"/>
    </w:rPr>
  </w:style>
  <w:style w:type="character" w:customStyle="1" w:styleId="Titre2Car">
    <w:name w:val="Titre 2 Car"/>
    <w:basedOn w:val="Policepardfaut"/>
    <w:link w:val="Titre2"/>
    <w:uiPriority w:val="9"/>
    <w:semiHidden/>
    <w:rsid w:val="00397E2F"/>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235974"/>
    <w:pPr>
      <w:tabs>
        <w:tab w:val="center" w:pos="4536"/>
        <w:tab w:val="right" w:pos="9072"/>
      </w:tabs>
      <w:spacing w:after="0" w:line="240" w:lineRule="auto"/>
    </w:pPr>
  </w:style>
  <w:style w:type="character" w:customStyle="1" w:styleId="En-tteCar">
    <w:name w:val="En-tête Car"/>
    <w:basedOn w:val="Policepardfaut"/>
    <w:link w:val="En-tte"/>
    <w:uiPriority w:val="99"/>
    <w:rsid w:val="00235974"/>
  </w:style>
  <w:style w:type="paragraph" w:styleId="Pieddepage">
    <w:name w:val="footer"/>
    <w:basedOn w:val="Normal"/>
    <w:link w:val="PieddepageCar"/>
    <w:uiPriority w:val="99"/>
    <w:unhideWhenUsed/>
    <w:rsid w:val="002359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974"/>
  </w:style>
  <w:style w:type="paragraph" w:styleId="Textedebulles">
    <w:name w:val="Balloon Text"/>
    <w:basedOn w:val="Normal"/>
    <w:link w:val="TextedebullesCar"/>
    <w:uiPriority w:val="99"/>
    <w:semiHidden/>
    <w:unhideWhenUsed/>
    <w:rsid w:val="00396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D3F"/>
    <w:rPr>
      <w:rFonts w:ascii="Tahoma" w:hAnsi="Tahoma" w:cs="Tahoma"/>
      <w:sz w:val="16"/>
      <w:szCs w:val="16"/>
    </w:rPr>
  </w:style>
  <w:style w:type="paragraph" w:styleId="Notedebasdepage">
    <w:name w:val="footnote text"/>
    <w:basedOn w:val="Normal"/>
    <w:link w:val="NotedebasdepageCar"/>
    <w:uiPriority w:val="99"/>
    <w:semiHidden/>
    <w:unhideWhenUsed/>
    <w:rsid w:val="00072F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2FD5"/>
    <w:rPr>
      <w:sz w:val="20"/>
      <w:szCs w:val="20"/>
    </w:rPr>
  </w:style>
  <w:style w:type="character" w:styleId="Appelnotedebasdep">
    <w:name w:val="footnote reference"/>
    <w:basedOn w:val="Policepardfaut"/>
    <w:uiPriority w:val="99"/>
    <w:semiHidden/>
    <w:unhideWhenUsed/>
    <w:rsid w:val="00072FD5"/>
    <w:rPr>
      <w:vertAlign w:val="superscript"/>
    </w:rPr>
  </w:style>
  <w:style w:type="paragraph" w:styleId="Lgende">
    <w:name w:val="caption"/>
    <w:basedOn w:val="Normal"/>
    <w:next w:val="Normal"/>
    <w:uiPriority w:val="35"/>
    <w:unhideWhenUsed/>
    <w:qFormat/>
    <w:rsid w:val="00765C1C"/>
    <w:pPr>
      <w:spacing w:line="240" w:lineRule="auto"/>
    </w:pPr>
    <w:rPr>
      <w:b/>
      <w:bCs/>
      <w:color w:val="4F81BD" w:themeColor="accent1"/>
      <w:sz w:val="18"/>
      <w:szCs w:val="18"/>
    </w:rPr>
  </w:style>
  <w:style w:type="character" w:styleId="Lienhypertexte">
    <w:name w:val="Hyperlink"/>
    <w:basedOn w:val="Policepardfaut"/>
    <w:uiPriority w:val="99"/>
    <w:unhideWhenUsed/>
    <w:rsid w:val="00185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7E2F"/>
    <w:pPr>
      <w:keepNext/>
      <w:keepLines/>
      <w:spacing w:before="480" w:after="0"/>
      <w:outlineLvl w:val="0"/>
    </w:pPr>
    <w:rPr>
      <w:rFonts w:asciiTheme="majorHAnsi" w:eastAsiaTheme="majorEastAsia" w:hAnsiTheme="majorHAnsi" w:cstheme="majorBidi"/>
      <w:b/>
      <w:bCs/>
      <w:color w:val="E36C0A" w:themeColor="accent6" w:themeShade="BF"/>
      <w:sz w:val="28"/>
      <w:szCs w:val="28"/>
    </w:rPr>
  </w:style>
  <w:style w:type="paragraph" w:styleId="Titre2">
    <w:name w:val="heading 2"/>
    <w:basedOn w:val="Normal"/>
    <w:next w:val="Normal"/>
    <w:link w:val="Titre2Car"/>
    <w:uiPriority w:val="9"/>
    <w:semiHidden/>
    <w:unhideWhenUsed/>
    <w:qFormat/>
    <w:rsid w:val="00397E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8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4ACC"/>
    <w:pPr>
      <w:ind w:left="720"/>
      <w:contextualSpacing/>
    </w:pPr>
  </w:style>
  <w:style w:type="paragraph" w:styleId="Sansinterligne">
    <w:name w:val="No Spacing"/>
    <w:basedOn w:val="Normal"/>
    <w:uiPriority w:val="1"/>
    <w:qFormat/>
    <w:rsid w:val="00397E2F"/>
    <w:pPr>
      <w:autoSpaceDE w:val="0"/>
      <w:autoSpaceDN w:val="0"/>
      <w:adjustRightInd w:val="0"/>
      <w:spacing w:before="60" w:after="60" w:line="240" w:lineRule="auto"/>
      <w:jc w:val="both"/>
    </w:pPr>
    <w:rPr>
      <w:rFonts w:ascii="Calibri" w:eastAsia="Times New Roman" w:hAnsi="Calibri" w:cs="Arial"/>
      <w:bCs/>
      <w:i/>
      <w:color w:val="808080"/>
      <w:lang w:val="fr-FR" w:eastAsia="ru-RU"/>
    </w:rPr>
  </w:style>
  <w:style w:type="character" w:customStyle="1" w:styleId="Titre1Car">
    <w:name w:val="Titre 1 Car"/>
    <w:basedOn w:val="Policepardfaut"/>
    <w:link w:val="Titre1"/>
    <w:uiPriority w:val="9"/>
    <w:rsid w:val="00397E2F"/>
    <w:rPr>
      <w:rFonts w:asciiTheme="majorHAnsi" w:eastAsiaTheme="majorEastAsia" w:hAnsiTheme="majorHAnsi" w:cstheme="majorBidi"/>
      <w:b/>
      <w:bCs/>
      <w:color w:val="E36C0A" w:themeColor="accent6" w:themeShade="BF"/>
      <w:sz w:val="28"/>
      <w:szCs w:val="28"/>
    </w:rPr>
  </w:style>
  <w:style w:type="character" w:customStyle="1" w:styleId="Titre2Car">
    <w:name w:val="Titre 2 Car"/>
    <w:basedOn w:val="Policepardfaut"/>
    <w:link w:val="Titre2"/>
    <w:uiPriority w:val="9"/>
    <w:semiHidden/>
    <w:rsid w:val="00397E2F"/>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235974"/>
    <w:pPr>
      <w:tabs>
        <w:tab w:val="center" w:pos="4536"/>
        <w:tab w:val="right" w:pos="9072"/>
      </w:tabs>
      <w:spacing w:after="0" w:line="240" w:lineRule="auto"/>
    </w:pPr>
  </w:style>
  <w:style w:type="character" w:customStyle="1" w:styleId="En-tteCar">
    <w:name w:val="En-tête Car"/>
    <w:basedOn w:val="Policepardfaut"/>
    <w:link w:val="En-tte"/>
    <w:uiPriority w:val="99"/>
    <w:rsid w:val="00235974"/>
  </w:style>
  <w:style w:type="paragraph" w:styleId="Pieddepage">
    <w:name w:val="footer"/>
    <w:basedOn w:val="Normal"/>
    <w:link w:val="PieddepageCar"/>
    <w:uiPriority w:val="99"/>
    <w:unhideWhenUsed/>
    <w:rsid w:val="002359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974"/>
  </w:style>
  <w:style w:type="paragraph" w:styleId="Textedebulles">
    <w:name w:val="Balloon Text"/>
    <w:basedOn w:val="Normal"/>
    <w:link w:val="TextedebullesCar"/>
    <w:uiPriority w:val="99"/>
    <w:semiHidden/>
    <w:unhideWhenUsed/>
    <w:rsid w:val="00396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D3F"/>
    <w:rPr>
      <w:rFonts w:ascii="Tahoma" w:hAnsi="Tahoma" w:cs="Tahoma"/>
      <w:sz w:val="16"/>
      <w:szCs w:val="16"/>
    </w:rPr>
  </w:style>
  <w:style w:type="paragraph" w:styleId="Notedebasdepage">
    <w:name w:val="footnote text"/>
    <w:basedOn w:val="Normal"/>
    <w:link w:val="NotedebasdepageCar"/>
    <w:uiPriority w:val="99"/>
    <w:semiHidden/>
    <w:unhideWhenUsed/>
    <w:rsid w:val="00072F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2FD5"/>
    <w:rPr>
      <w:sz w:val="20"/>
      <w:szCs w:val="20"/>
    </w:rPr>
  </w:style>
  <w:style w:type="character" w:styleId="Appelnotedebasdep">
    <w:name w:val="footnote reference"/>
    <w:basedOn w:val="Policepardfaut"/>
    <w:uiPriority w:val="99"/>
    <w:semiHidden/>
    <w:unhideWhenUsed/>
    <w:rsid w:val="00072FD5"/>
    <w:rPr>
      <w:vertAlign w:val="superscript"/>
    </w:rPr>
  </w:style>
  <w:style w:type="paragraph" w:styleId="Lgende">
    <w:name w:val="caption"/>
    <w:basedOn w:val="Normal"/>
    <w:next w:val="Normal"/>
    <w:uiPriority w:val="35"/>
    <w:unhideWhenUsed/>
    <w:qFormat/>
    <w:rsid w:val="00765C1C"/>
    <w:pPr>
      <w:spacing w:line="240" w:lineRule="auto"/>
    </w:pPr>
    <w:rPr>
      <w:b/>
      <w:bCs/>
      <w:color w:val="4F81BD" w:themeColor="accent1"/>
      <w:sz w:val="18"/>
      <w:szCs w:val="18"/>
    </w:rPr>
  </w:style>
  <w:style w:type="character" w:styleId="Lienhypertexte">
    <w:name w:val="Hyperlink"/>
    <w:basedOn w:val="Policepardfaut"/>
    <w:uiPriority w:val="99"/>
    <w:unhideWhenUsed/>
    <w:rsid w:val="00185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nap.org/resource/23592"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FB8B-DC52-4843-B537-0941FAFD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9483</Characters>
  <Application>Microsoft Office Word</Application>
  <DocSecurity>0</DocSecurity>
  <Lines>79</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TDH</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Sophie Mareschal</cp:lastModifiedBy>
  <cp:revision>2</cp:revision>
  <dcterms:created xsi:type="dcterms:W3CDTF">2017-03-17T13:56:00Z</dcterms:created>
  <dcterms:modified xsi:type="dcterms:W3CDTF">2017-03-17T13:56:00Z</dcterms:modified>
</cp:coreProperties>
</file>