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C1462" w14:textId="77777777" w:rsidR="0047118E" w:rsidRPr="00E20995" w:rsidRDefault="0047118E" w:rsidP="003672C5">
      <w:pPr>
        <w:pStyle w:val="Listecouleur-Accent11"/>
        <w:spacing w:before="0" w:after="0" w:line="240" w:lineRule="auto"/>
        <w:rPr>
          <w:rFonts w:cs="Arial"/>
          <w:lang w:val="fr-CH"/>
        </w:rPr>
      </w:pPr>
    </w:p>
    <w:p w14:paraId="611C1463" w14:textId="77777777" w:rsidR="0047118E" w:rsidRPr="00E20995" w:rsidRDefault="00C93A02" w:rsidP="00D45436">
      <w:pPr>
        <w:spacing w:before="0" w:after="0" w:line="240" w:lineRule="auto"/>
        <w:jc w:val="left"/>
        <w:rPr>
          <w:rFonts w:cs="Arial"/>
          <w:lang w:val="fr-CH"/>
        </w:rPr>
      </w:pPr>
      <w:r w:rsidRPr="00E2099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C14EA" wp14:editId="611C14EB">
                <wp:simplePos x="0" y="0"/>
                <wp:positionH relativeFrom="column">
                  <wp:posOffset>-60132</wp:posOffset>
                </wp:positionH>
                <wp:positionV relativeFrom="paragraph">
                  <wp:posOffset>95609</wp:posOffset>
                </wp:positionV>
                <wp:extent cx="6328742" cy="3085106"/>
                <wp:effectExtent l="0" t="0" r="15240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742" cy="3085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C14F9" w14:textId="77777777" w:rsidR="00C93A02" w:rsidRPr="00C93A02" w:rsidRDefault="00C93A02">
                            <w: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.75pt;margin-top:7.55pt;width:498.35pt;height:2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" fillcolor="white [3201]" strokeweight=".5pt">
                <v:textbox>
                  <w:txbxContent>
                    <w:p w14:paraId="611C14F9" w14:textId="77777777" w:rsidR="00C93A02" w:rsidRPr="00C93A02" w:rsidRDefault="00C93A02">
                      <w: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</w:p>
    <w:p w14:paraId="611C1464" w14:textId="77777777" w:rsidR="0047118E" w:rsidRPr="00E20995" w:rsidRDefault="0047118E" w:rsidP="003672C5">
      <w:pPr>
        <w:spacing w:before="0" w:after="0" w:line="240" w:lineRule="auto"/>
        <w:rPr>
          <w:rFonts w:cs="Arial"/>
          <w:lang w:val="fr-CH"/>
        </w:rPr>
      </w:pPr>
    </w:p>
    <w:p w14:paraId="611C1465" w14:textId="77777777" w:rsidR="001B047B" w:rsidRPr="00E20995" w:rsidRDefault="001B047B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6" w14:textId="77777777" w:rsidR="00502C65" w:rsidRPr="00E20995" w:rsidRDefault="00502C65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7" w14:textId="77777777" w:rsidR="00502C65" w:rsidRPr="00E20995" w:rsidRDefault="00502C65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8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9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A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B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  <w:r w:rsidRPr="00E2099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1C14EC" wp14:editId="611C14ED">
                <wp:simplePos x="0" y="0"/>
                <wp:positionH relativeFrom="column">
                  <wp:posOffset>53340</wp:posOffset>
                </wp:positionH>
                <wp:positionV relativeFrom="paragraph">
                  <wp:posOffset>353695</wp:posOffset>
                </wp:positionV>
                <wp:extent cx="3248025" cy="27432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C14FA" w14:textId="77777777" w:rsidR="00A63C09" w:rsidRPr="00970E55" w:rsidRDefault="00C93A02" w:rsidP="004A14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XXX.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©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Tdh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4.2pt;margin-top:27.85pt;width:255.75pt;height:2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" stroked="f">
                <v:fill opacity="0"/>
                <v:textbox inset="0,0,0,0">
                  <w:txbxContent>
                    <w:p w14:paraId="611C14FA" w14:textId="77777777" w:rsidR="00A63C09" w:rsidRPr="00970E55" w:rsidRDefault="00C93A02" w:rsidP="004A14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XXX.</w:t>
                      </w:r>
                      <w:r>
                        <w:rPr>
                          <w:sz w:val="18"/>
                          <w:szCs w:val="18"/>
                        </w:rPr>
                        <w:t xml:space="preserve"> ©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Tdh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1C146C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D" w14:textId="77777777" w:rsidR="00C93A02" w:rsidRPr="00E20995" w:rsidRDefault="00C93A02" w:rsidP="00C05FB7">
      <w:pPr>
        <w:spacing w:before="0" w:after="0" w:line="240" w:lineRule="auto"/>
        <w:rPr>
          <w:rFonts w:eastAsia="MS Gothic" w:cs="Arial"/>
          <w:b/>
          <w:spacing w:val="5"/>
          <w:kern w:val="28"/>
          <w:sz w:val="56"/>
          <w:szCs w:val="56"/>
          <w:lang w:val="fr-CH"/>
        </w:rPr>
      </w:pPr>
    </w:p>
    <w:p w14:paraId="611C146E" w14:textId="77777777" w:rsidR="003672C5" w:rsidRPr="00E20995" w:rsidRDefault="00C93A02" w:rsidP="003672C5">
      <w:pPr>
        <w:spacing w:before="0" w:after="0" w:line="240" w:lineRule="auto"/>
        <w:jc w:val="center"/>
        <w:rPr>
          <w:rFonts w:eastAsia="MS Gothic" w:cs="Arial"/>
          <w:b/>
          <w:spacing w:val="5"/>
          <w:kern w:val="28"/>
          <w:sz w:val="48"/>
          <w:szCs w:val="48"/>
          <w:lang w:val="fr-CH"/>
        </w:rPr>
      </w:pPr>
      <w:r w:rsidRPr="00E20995">
        <w:rPr>
          <w:b/>
          <w:sz w:val="48"/>
          <w:szCs w:val="48"/>
          <w:lang w:val="fr-CH"/>
        </w:rPr>
        <w:t>PAYS</w:t>
      </w:r>
    </w:p>
    <w:p w14:paraId="611C146F" w14:textId="77777777" w:rsidR="0047118E" w:rsidRPr="00E20995" w:rsidRDefault="0047118E" w:rsidP="003672C5">
      <w:pPr>
        <w:spacing w:before="0" w:after="0" w:line="240" w:lineRule="auto"/>
        <w:rPr>
          <w:rFonts w:cs="Arial"/>
          <w:lang w:val="fr-CH"/>
        </w:rPr>
      </w:pPr>
    </w:p>
    <w:p w14:paraId="611C1470" w14:textId="77777777" w:rsidR="00CA6215" w:rsidRPr="00E20995" w:rsidRDefault="00CA6215" w:rsidP="003672C5">
      <w:pPr>
        <w:spacing w:before="0" w:after="0" w:line="240" w:lineRule="auto"/>
        <w:rPr>
          <w:rFonts w:cs="Arial"/>
          <w:lang w:val="fr-CH"/>
        </w:rPr>
      </w:pPr>
    </w:p>
    <w:p w14:paraId="611C1471" w14:textId="77777777" w:rsidR="0047118E" w:rsidRPr="00E20995" w:rsidRDefault="00C93A02" w:rsidP="00A63C09">
      <w:pPr>
        <w:pStyle w:val="Title"/>
        <w:spacing w:before="0" w:after="0" w:line="240" w:lineRule="auto"/>
        <w:jc w:val="center"/>
        <w:rPr>
          <w:rFonts w:cs="Arial"/>
          <w:lang w:val="fr-CH"/>
        </w:rPr>
      </w:pPr>
      <w:r w:rsidRPr="00E20995">
        <w:rPr>
          <w:lang w:val="fr-CH"/>
        </w:rPr>
        <w:t>Analyse de la situation</w:t>
      </w:r>
    </w:p>
    <w:p w14:paraId="611C1472" w14:textId="77777777" w:rsidR="003672C5" w:rsidRPr="00E20995" w:rsidRDefault="003672C5" w:rsidP="00602350">
      <w:pPr>
        <w:spacing w:before="0" w:after="0" w:line="240" w:lineRule="auto"/>
        <w:jc w:val="center"/>
        <w:rPr>
          <w:color w:val="000000"/>
          <w:sz w:val="44"/>
          <w:szCs w:val="44"/>
          <w:lang w:val="fr-CH"/>
        </w:rPr>
      </w:pPr>
    </w:p>
    <w:p w14:paraId="611C1473" w14:textId="77777777" w:rsidR="00CA6215" w:rsidRPr="00E20995" w:rsidRDefault="00CA6215" w:rsidP="00602350">
      <w:pPr>
        <w:spacing w:before="0" w:after="0" w:line="240" w:lineRule="auto"/>
        <w:jc w:val="center"/>
        <w:rPr>
          <w:color w:val="000000"/>
          <w:sz w:val="44"/>
          <w:szCs w:val="44"/>
          <w:lang w:val="fr-CH"/>
        </w:rPr>
      </w:pPr>
    </w:p>
    <w:p w14:paraId="611C1474" w14:textId="77777777" w:rsidR="0047118E" w:rsidRPr="00E20995" w:rsidRDefault="00647DD3" w:rsidP="00602350">
      <w:pPr>
        <w:pStyle w:val="Heading2"/>
        <w:numPr>
          <w:ilvl w:val="0"/>
          <w:numId w:val="0"/>
        </w:numPr>
        <w:ind w:left="450" w:hanging="450"/>
        <w:jc w:val="center"/>
        <w:rPr>
          <w:b w:val="0"/>
          <w:smallCaps w:val="0"/>
          <w:color w:val="000000"/>
          <w:sz w:val="44"/>
          <w:szCs w:val="44"/>
          <w:lang w:val="fr-CH"/>
        </w:rPr>
      </w:pPr>
      <w:bookmarkStart w:id="0" w:name="_Toc500408798"/>
      <w:r w:rsidRPr="00E20995">
        <w:rPr>
          <w:b w:val="0"/>
          <w:smallCaps w:val="0"/>
          <w:color w:val="000000"/>
          <w:sz w:val="44"/>
          <w:szCs w:val="44"/>
          <w:lang w:val="fr-CH"/>
        </w:rPr>
        <w:t>Termes de référence</w:t>
      </w:r>
      <w:bookmarkEnd w:id="0"/>
    </w:p>
    <w:p w14:paraId="611C1475" w14:textId="77777777" w:rsidR="004E21AC" w:rsidRPr="00E20995" w:rsidRDefault="004E21AC" w:rsidP="003672C5">
      <w:pPr>
        <w:spacing w:before="0" w:after="0" w:line="240" w:lineRule="auto"/>
        <w:rPr>
          <w:lang w:val="fr-CH"/>
        </w:rPr>
      </w:pPr>
    </w:p>
    <w:p w14:paraId="611C1476" w14:textId="77777777" w:rsidR="00870C82" w:rsidRPr="00E20995" w:rsidRDefault="00870C82" w:rsidP="003672C5">
      <w:pPr>
        <w:spacing w:before="0" w:after="0" w:line="240" w:lineRule="auto"/>
        <w:rPr>
          <w:lang w:val="fr-CH"/>
        </w:rPr>
      </w:pPr>
    </w:p>
    <w:p w14:paraId="611C1477" w14:textId="77777777" w:rsidR="00566F06" w:rsidRPr="00E20995" w:rsidRDefault="00566F06" w:rsidP="003672C5">
      <w:pPr>
        <w:spacing w:before="0" w:after="0" w:line="240" w:lineRule="auto"/>
        <w:rPr>
          <w:lang w:val="fr-CH"/>
        </w:rPr>
      </w:pPr>
    </w:p>
    <w:p w14:paraId="611C1478" w14:textId="77777777" w:rsidR="00B6096D" w:rsidRPr="00E20995" w:rsidRDefault="00B6096D" w:rsidP="003672C5">
      <w:pPr>
        <w:spacing w:before="0" w:after="0" w:line="240" w:lineRule="auto"/>
        <w:rPr>
          <w:lang w:val="fr-CH"/>
        </w:rPr>
      </w:pPr>
    </w:p>
    <w:p w14:paraId="611C1479" w14:textId="77777777" w:rsidR="00B6096D" w:rsidRPr="00E20995" w:rsidRDefault="00B6096D" w:rsidP="003672C5">
      <w:pPr>
        <w:spacing w:before="0" w:after="0" w:line="240" w:lineRule="auto"/>
        <w:rPr>
          <w:lang w:val="fr-CH"/>
        </w:rPr>
      </w:pPr>
    </w:p>
    <w:p w14:paraId="611C147A" w14:textId="77777777" w:rsidR="00B6096D" w:rsidRPr="00E20995" w:rsidRDefault="00B6096D" w:rsidP="003672C5">
      <w:pPr>
        <w:spacing w:before="0" w:after="0" w:line="240" w:lineRule="auto"/>
        <w:rPr>
          <w:lang w:val="fr-CH"/>
        </w:rPr>
      </w:pPr>
    </w:p>
    <w:p w14:paraId="611C147B" w14:textId="77777777" w:rsidR="00B6096D" w:rsidRPr="00E20995" w:rsidRDefault="00B6096D" w:rsidP="003672C5">
      <w:pPr>
        <w:spacing w:before="0" w:after="0" w:line="240" w:lineRule="auto"/>
        <w:rPr>
          <w:lang w:val="fr-CH"/>
        </w:rPr>
      </w:pPr>
    </w:p>
    <w:p w14:paraId="611C147C" w14:textId="77777777" w:rsidR="00B6096D" w:rsidRPr="00E20995" w:rsidRDefault="00C93A02" w:rsidP="00C26014">
      <w:pPr>
        <w:spacing w:before="0" w:after="0" w:line="240" w:lineRule="auto"/>
        <w:jc w:val="center"/>
        <w:rPr>
          <w:color w:val="000000"/>
          <w:lang w:val="fr-CH"/>
        </w:rPr>
      </w:pPr>
      <w:r w:rsidRPr="00E20995">
        <w:rPr>
          <w:color w:val="000000"/>
          <w:lang w:val="fr-CH"/>
        </w:rPr>
        <w:t>Date</w:t>
      </w:r>
    </w:p>
    <w:p w14:paraId="611C147D" w14:textId="77777777" w:rsidR="00B6096D" w:rsidRPr="00E20995" w:rsidRDefault="00B6096D" w:rsidP="003672C5">
      <w:pPr>
        <w:spacing w:before="0" w:after="0" w:line="240" w:lineRule="auto"/>
        <w:rPr>
          <w:lang w:val="fr-CH"/>
        </w:rPr>
      </w:pPr>
    </w:p>
    <w:p w14:paraId="611C147E" w14:textId="77777777" w:rsidR="00566F06" w:rsidRPr="00E20995" w:rsidRDefault="00566F06" w:rsidP="003672C5">
      <w:pPr>
        <w:spacing w:before="0" w:after="0" w:line="240" w:lineRule="auto"/>
        <w:rPr>
          <w:lang w:val="fr-CH"/>
        </w:rPr>
      </w:pPr>
    </w:p>
    <w:p w14:paraId="611C147F" w14:textId="77777777" w:rsidR="00870C82" w:rsidRPr="00E20995" w:rsidRDefault="00870C82" w:rsidP="003672C5">
      <w:pPr>
        <w:spacing w:before="0" w:after="0" w:line="240" w:lineRule="auto"/>
        <w:rPr>
          <w:lang w:val="fr-CH"/>
        </w:rPr>
      </w:pPr>
    </w:p>
    <w:p w14:paraId="611C1480" w14:textId="77777777" w:rsidR="004E21AC" w:rsidRPr="00E20995" w:rsidRDefault="00870C82" w:rsidP="00647DD3">
      <w:pPr>
        <w:spacing w:before="0" w:after="0" w:line="240" w:lineRule="auto"/>
        <w:jc w:val="right"/>
        <w:rPr>
          <w:lang w:val="fr-CH"/>
        </w:rPr>
      </w:pPr>
      <w:bookmarkStart w:id="1" w:name="_Toc227127550"/>
      <w:bookmarkStart w:id="2" w:name="_Toc227205861"/>
      <w:bookmarkStart w:id="3" w:name="_Toc227206100"/>
      <w:bookmarkStart w:id="4" w:name="_Toc227206409"/>
      <w:bookmarkStart w:id="5" w:name="_Toc235537499"/>
      <w:r w:rsidRPr="00E20995">
        <w:rPr>
          <w:lang w:val="fr-CH"/>
        </w:rPr>
        <w:tab/>
      </w:r>
      <w:r w:rsidRPr="00E20995">
        <w:rPr>
          <w:lang w:val="fr-CH"/>
        </w:rPr>
        <w:tab/>
      </w:r>
      <w:r w:rsidRPr="00E20995">
        <w:rPr>
          <w:lang w:val="fr-CH"/>
        </w:rPr>
        <w:tab/>
      </w:r>
      <w:r w:rsidRPr="00E20995">
        <w:rPr>
          <w:noProof/>
          <w:lang w:val="fr-CH" w:eastAsia="fr-CH"/>
        </w:rPr>
        <w:drawing>
          <wp:inline distT="0" distB="0" distL="0" distR="0" wp14:anchorId="611C14EE" wp14:editId="611C14EF">
            <wp:extent cx="2687320" cy="469265"/>
            <wp:effectExtent l="0" t="0" r="0" b="6985"/>
            <wp:docPr id="2" name="Picture 2" descr="Logo_TdH_english_cmyk_C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dH_english_cmyk_C_med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1481" w14:textId="77777777" w:rsidR="00F94FBD" w:rsidRPr="00E20995" w:rsidRDefault="00D104E5" w:rsidP="00C73436">
      <w:pPr>
        <w:pStyle w:val="Headerorange"/>
        <w:rPr>
          <w:caps/>
          <w:lang w:val="fr-CH"/>
        </w:rPr>
      </w:pPr>
      <w:r w:rsidRPr="00E20995">
        <w:rPr>
          <w:lang w:val="fr-CH"/>
        </w:rPr>
        <w:br w:type="page"/>
      </w:r>
      <w:r w:rsidRPr="00E20995">
        <w:rPr>
          <w:caps/>
          <w:lang w:val="fr-CH"/>
        </w:rPr>
        <w:lastRenderedPageBreak/>
        <w:t>Table des matières</w:t>
      </w:r>
      <w:bookmarkEnd w:id="1"/>
      <w:bookmarkEnd w:id="2"/>
      <w:bookmarkEnd w:id="3"/>
      <w:bookmarkEnd w:id="4"/>
      <w:bookmarkEnd w:id="5"/>
      <w:r w:rsidRPr="00E20995">
        <w:rPr>
          <w:caps/>
          <w:lang w:val="fr-CH"/>
        </w:rPr>
        <w:t xml:space="preserve"> </w:t>
      </w:r>
    </w:p>
    <w:p w14:paraId="611C1482" w14:textId="77777777" w:rsidR="002942CE" w:rsidRPr="00E20995" w:rsidRDefault="002942CE" w:rsidP="003672C5">
      <w:pPr>
        <w:spacing w:before="0" w:after="0" w:line="240" w:lineRule="auto"/>
        <w:rPr>
          <w:lang w:val="fr-CH"/>
        </w:rPr>
      </w:pPr>
    </w:p>
    <w:p w14:paraId="611C1483" w14:textId="77777777" w:rsidR="00A75BD4" w:rsidRPr="00E20995" w:rsidRDefault="00A75BD4" w:rsidP="003672C5">
      <w:pPr>
        <w:spacing w:before="0" w:after="0" w:line="240" w:lineRule="auto"/>
        <w:rPr>
          <w:lang w:val="fr-CH"/>
        </w:rPr>
      </w:pPr>
    </w:p>
    <w:p w14:paraId="37078C5C" w14:textId="77777777" w:rsidR="00583FE8" w:rsidRDefault="000D16C1">
      <w:pPr>
        <w:pStyle w:val="TOC2"/>
        <w:rPr>
          <w:rFonts w:asciiTheme="minorHAnsi" w:eastAsiaTheme="minorEastAsia" w:hAnsiTheme="minorHAnsi" w:cstheme="minorBidi"/>
          <w:lang w:val="fr-CH" w:eastAsia="fr-CH"/>
        </w:rPr>
      </w:pPr>
      <w:r w:rsidRPr="00E20995">
        <w:rPr>
          <w:lang w:val="fr-CH"/>
        </w:rPr>
        <w:fldChar w:fldCharType="begin"/>
      </w:r>
      <w:r w:rsidRPr="00E20995">
        <w:rPr>
          <w:lang w:val="fr-CH"/>
        </w:rPr>
        <w:instrText xml:space="preserve"> TOC \o "1-3" \h \z \u </w:instrText>
      </w:r>
      <w:r w:rsidRPr="00E20995">
        <w:rPr>
          <w:lang w:val="fr-CH"/>
        </w:rPr>
        <w:fldChar w:fldCharType="separate"/>
      </w:r>
      <w:hyperlink w:anchor="_Toc500408798" w:history="1">
        <w:r w:rsidR="00583FE8" w:rsidRPr="00805AEB">
          <w:rPr>
            <w:rStyle w:val="Hyperlink"/>
            <w:lang w:val="fr-CH"/>
          </w:rPr>
          <w:t>Termes de référence</w:t>
        </w:r>
        <w:r w:rsidR="00583FE8">
          <w:rPr>
            <w:webHidden/>
          </w:rPr>
          <w:tab/>
        </w:r>
        <w:r w:rsidR="00583FE8">
          <w:rPr>
            <w:webHidden/>
          </w:rPr>
          <w:fldChar w:fldCharType="begin"/>
        </w:r>
        <w:r w:rsidR="00583FE8">
          <w:rPr>
            <w:webHidden/>
          </w:rPr>
          <w:instrText xml:space="preserve"> PAGEREF _Toc500408798 \h </w:instrText>
        </w:r>
        <w:r w:rsidR="00583FE8">
          <w:rPr>
            <w:webHidden/>
          </w:rPr>
        </w:r>
        <w:r w:rsidR="00583FE8">
          <w:rPr>
            <w:webHidden/>
          </w:rPr>
          <w:fldChar w:fldCharType="separate"/>
        </w:r>
        <w:r w:rsidR="00583FE8">
          <w:rPr>
            <w:webHidden/>
          </w:rPr>
          <w:t>1</w:t>
        </w:r>
        <w:r w:rsidR="00583FE8">
          <w:rPr>
            <w:webHidden/>
          </w:rPr>
          <w:fldChar w:fldCharType="end"/>
        </w:r>
      </w:hyperlink>
    </w:p>
    <w:p w14:paraId="37A07452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799" w:history="1">
        <w:r w:rsidRPr="00805AEB">
          <w:rPr>
            <w:rStyle w:val="Hyperlink"/>
            <w:lang w:val="fr-CH"/>
          </w:rPr>
          <w:t>0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Terre des hommes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9B51E5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0" w:history="1">
        <w:r w:rsidRPr="00805AEB">
          <w:rPr>
            <w:rStyle w:val="Hyperlink"/>
            <w:lang w:val="fr-CH"/>
          </w:rPr>
          <w:t>1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Justification de l’analyse de la situation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A18B71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1" w:history="1">
        <w:r w:rsidRPr="00805AEB">
          <w:rPr>
            <w:rStyle w:val="Hyperlink"/>
            <w:lang w:val="fr-CH"/>
          </w:rPr>
          <w:t>2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Objectif de l’analyse de la situation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6F524D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2" w:history="1">
        <w:r w:rsidRPr="00805AEB">
          <w:rPr>
            <w:rStyle w:val="Hyperlink"/>
            <w:lang w:val="fr-CH"/>
          </w:rPr>
          <w:t>3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Méthodologie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B55587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3" w:history="1">
        <w:r w:rsidRPr="00805AEB">
          <w:rPr>
            <w:rStyle w:val="Hyperlink"/>
            <w:lang w:val="fr-CH"/>
          </w:rPr>
          <w:t>4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Organisation et chronogramme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9ED1C4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4" w:history="1">
        <w:r w:rsidRPr="00805AEB">
          <w:rPr>
            <w:rStyle w:val="Hyperlink"/>
            <w:lang w:val="fr-CH"/>
          </w:rPr>
          <w:t>5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Rôles et responsabilités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E22F1C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5" w:history="1">
        <w:r w:rsidRPr="00805AEB">
          <w:rPr>
            <w:rStyle w:val="Hyperlink"/>
            <w:lang w:val="fr-CH"/>
          </w:rPr>
          <w:t>6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Utilisateurs prévus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361604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6" w:history="1">
        <w:r w:rsidRPr="00805AEB">
          <w:rPr>
            <w:rStyle w:val="Hyperlink"/>
            <w:lang w:val="fr-CH"/>
          </w:rPr>
          <w:t>7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Budget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F79748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7" w:history="1">
        <w:r w:rsidRPr="00805AEB">
          <w:rPr>
            <w:rStyle w:val="Hyperlink"/>
            <w:lang w:val="fr-CH"/>
          </w:rPr>
          <w:t>8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Collaboration avec la délégation de Tdh dans le pays d’intervention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737A81" w14:textId="77777777" w:rsidR="00583FE8" w:rsidRDefault="00583FE8">
      <w:pPr>
        <w:pStyle w:val="TOC2"/>
        <w:tabs>
          <w:tab w:val="left" w:pos="397"/>
        </w:tabs>
        <w:rPr>
          <w:rFonts w:asciiTheme="minorHAnsi" w:eastAsiaTheme="minorEastAsia" w:hAnsiTheme="minorHAnsi" w:cstheme="minorBidi"/>
          <w:lang w:val="fr-CH" w:eastAsia="fr-CH"/>
        </w:rPr>
      </w:pPr>
      <w:hyperlink w:anchor="_Toc500408808" w:history="1">
        <w:r w:rsidRPr="00805AEB">
          <w:rPr>
            <w:rStyle w:val="Hyperlink"/>
            <w:lang w:val="fr-CH"/>
          </w:rPr>
          <w:t>9</w:t>
        </w:r>
        <w:r>
          <w:rPr>
            <w:rFonts w:asciiTheme="minorHAnsi" w:eastAsiaTheme="minorEastAsia" w:hAnsiTheme="minorHAnsi" w:cstheme="minorBidi"/>
            <w:lang w:val="fr-CH" w:eastAsia="fr-CH"/>
          </w:rPr>
          <w:tab/>
        </w:r>
        <w:r w:rsidRPr="00805AEB">
          <w:rPr>
            <w:rStyle w:val="Hyperlink"/>
            <w:lang w:val="fr-CH"/>
          </w:rPr>
          <w:t>Documentation à livrer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_Toc500408808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11C148E" w14:textId="7EFC7192" w:rsidR="00A75BD4" w:rsidRPr="00E20995" w:rsidRDefault="000D16C1" w:rsidP="003672C5">
      <w:pPr>
        <w:rPr>
          <w:lang w:val="fr-CH"/>
        </w:rPr>
      </w:pPr>
      <w:r w:rsidRPr="00E20995">
        <w:rPr>
          <w:lang w:val="fr-CH"/>
        </w:rPr>
        <w:fldChar w:fldCharType="end"/>
      </w:r>
    </w:p>
    <w:p w14:paraId="611C148F" w14:textId="77777777" w:rsidR="00A75BD4" w:rsidRPr="00E20995" w:rsidRDefault="00A75BD4" w:rsidP="003672C5">
      <w:pPr>
        <w:spacing w:before="0" w:after="0" w:line="240" w:lineRule="auto"/>
        <w:rPr>
          <w:lang w:val="fr-CH"/>
        </w:rPr>
      </w:pPr>
      <w:bookmarkStart w:id="6" w:name="_GoBack"/>
      <w:bookmarkEnd w:id="6"/>
    </w:p>
    <w:p w14:paraId="611C1490" w14:textId="77777777" w:rsidR="00E36759" w:rsidRPr="00E20995" w:rsidRDefault="000339AD" w:rsidP="009805A1">
      <w:pPr>
        <w:pStyle w:val="Title"/>
        <w:spacing w:before="0" w:after="0" w:line="240" w:lineRule="auto"/>
        <w:rPr>
          <w:lang w:val="fr-CH"/>
        </w:rPr>
      </w:pPr>
      <w:r w:rsidRPr="00E20995">
        <w:rPr>
          <w:lang w:val="fr-CH"/>
        </w:rPr>
        <w:t xml:space="preserve"> </w:t>
      </w:r>
    </w:p>
    <w:p w14:paraId="611C1491" w14:textId="77777777" w:rsidR="00F64AFF" w:rsidRPr="00E20995" w:rsidRDefault="000E3854" w:rsidP="003672C5">
      <w:pPr>
        <w:spacing w:before="0" w:after="0" w:line="240" w:lineRule="auto"/>
        <w:rPr>
          <w:rFonts w:eastAsia="MS Mincho" w:cs="Arial"/>
          <w:b/>
          <w:bCs/>
          <w:color w:val="EE7F00"/>
          <w:lang w:val="fr-CH"/>
        </w:rPr>
      </w:pPr>
      <w:r w:rsidRPr="00E20995">
        <w:rPr>
          <w:lang w:val="fr-CH"/>
        </w:rPr>
        <w:br w:type="page"/>
      </w:r>
    </w:p>
    <w:p w14:paraId="611C1492" w14:textId="77777777" w:rsidR="00902D09" w:rsidRPr="00E20995" w:rsidRDefault="00902D09" w:rsidP="00902D09">
      <w:pPr>
        <w:pStyle w:val="Heading2"/>
        <w:numPr>
          <w:ilvl w:val="0"/>
          <w:numId w:val="0"/>
        </w:numPr>
        <w:ind w:left="450"/>
        <w:rPr>
          <w:lang w:val="fr-CH"/>
        </w:rPr>
      </w:pPr>
    </w:p>
    <w:p w14:paraId="611C1493" w14:textId="77777777" w:rsidR="00902D09" w:rsidRPr="00E20995" w:rsidRDefault="00902D09" w:rsidP="00902D09">
      <w:pPr>
        <w:rPr>
          <w:lang w:val="fr-CH"/>
        </w:rPr>
      </w:pPr>
    </w:p>
    <w:tbl>
      <w:tblPr>
        <w:tblStyle w:val="TableGrid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778"/>
      </w:tblGrid>
      <w:tr w:rsidR="00902D09" w:rsidRPr="00E20995" w14:paraId="611C1496" w14:textId="77777777" w:rsidTr="00902D09">
        <w:tc>
          <w:tcPr>
            <w:tcW w:w="9778" w:type="dxa"/>
            <w:shd w:val="clear" w:color="auto" w:fill="FDE9D9" w:themeFill="accent6" w:themeFillTint="33"/>
          </w:tcPr>
          <w:p w14:paraId="611C1494" w14:textId="77777777" w:rsidR="00902D09" w:rsidRPr="00E20995" w:rsidRDefault="00902D09" w:rsidP="00902D09">
            <w:pPr>
              <w:rPr>
                <w:b/>
                <w:u w:val="single"/>
                <w:lang w:val="fr-CH"/>
              </w:rPr>
            </w:pPr>
            <w:r w:rsidRPr="00E20995">
              <w:rPr>
                <w:b/>
                <w:u w:val="single"/>
                <w:lang w:val="fr-CH"/>
              </w:rPr>
              <w:t>REMARQUE :</w:t>
            </w:r>
          </w:p>
          <w:p w14:paraId="611C1495" w14:textId="319BC43D" w:rsidR="00902D09" w:rsidRPr="00E20995" w:rsidRDefault="00902D09" w:rsidP="00DA41D5">
            <w:pPr>
              <w:rPr>
                <w:lang w:val="fr-CH"/>
              </w:rPr>
            </w:pPr>
            <w:r w:rsidRPr="00E20995">
              <w:rPr>
                <w:lang w:val="fr-CH"/>
              </w:rPr>
              <w:t xml:space="preserve">Les présents termes de référence doivent être élaborés conformément aux recommandations </w:t>
            </w:r>
            <w:r w:rsidR="00636036">
              <w:rPr>
                <w:lang w:val="fr-CH"/>
              </w:rPr>
              <w:t>du</w:t>
            </w:r>
            <w:r w:rsidRPr="00E20995">
              <w:rPr>
                <w:lang w:val="fr-CH"/>
              </w:rPr>
              <w:t xml:space="preserve"> </w:t>
            </w:r>
            <w:r w:rsidR="00A947BE">
              <w:rPr>
                <w:i/>
                <w:lang w:val="fr-CH"/>
              </w:rPr>
              <w:t>M</w:t>
            </w:r>
            <w:r w:rsidRPr="00E20995">
              <w:rPr>
                <w:i/>
                <w:lang w:val="fr-CH"/>
              </w:rPr>
              <w:t>anuel de gestion de cycle de projet en contexte d’urgence et crise humanitaire</w:t>
            </w:r>
            <w:r w:rsidRPr="00E20995">
              <w:rPr>
                <w:lang w:val="fr-CH"/>
              </w:rPr>
              <w:t xml:space="preserve"> (voir </w:t>
            </w:r>
            <w:r w:rsidR="000A0251">
              <w:rPr>
                <w:lang w:val="fr-CH"/>
              </w:rPr>
              <w:t xml:space="preserve">les </w:t>
            </w:r>
            <w:r w:rsidRPr="00E20995">
              <w:rPr>
                <w:lang w:val="fr-CH"/>
              </w:rPr>
              <w:t xml:space="preserve">processus, </w:t>
            </w:r>
            <w:r w:rsidR="000A0251">
              <w:rPr>
                <w:lang w:val="fr-CH"/>
              </w:rPr>
              <w:t xml:space="preserve">les </w:t>
            </w:r>
            <w:r w:rsidRPr="00E20995">
              <w:rPr>
                <w:lang w:val="fr-CH"/>
              </w:rPr>
              <w:t>outils</w:t>
            </w:r>
            <w:r w:rsidR="000A0251">
              <w:rPr>
                <w:lang w:val="fr-CH"/>
              </w:rPr>
              <w:t xml:space="preserve"> et les</w:t>
            </w:r>
            <w:r w:rsidRPr="00E20995">
              <w:rPr>
                <w:lang w:val="fr-CH"/>
              </w:rPr>
              <w:t xml:space="preserve"> conseils) et approuvés par le responsable concerné. </w:t>
            </w:r>
          </w:p>
        </w:tc>
      </w:tr>
    </w:tbl>
    <w:p w14:paraId="611C1497" w14:textId="77777777" w:rsidR="00902D09" w:rsidRPr="00E20995" w:rsidRDefault="00902D09" w:rsidP="00902D09">
      <w:pPr>
        <w:rPr>
          <w:lang w:val="fr-CH"/>
        </w:rPr>
      </w:pPr>
    </w:p>
    <w:p w14:paraId="611C1498" w14:textId="77777777" w:rsidR="00CB7A64" w:rsidRPr="00E20995" w:rsidRDefault="000339AD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7" w:name="_Toc500408799"/>
      <w:r w:rsidRPr="00E20995">
        <w:rPr>
          <w:lang w:val="fr-CH"/>
        </w:rPr>
        <w:t>Terre des hommes</w:t>
      </w:r>
      <w:bookmarkEnd w:id="7"/>
    </w:p>
    <w:p w14:paraId="611C1499" w14:textId="77777777" w:rsidR="004F10C6" w:rsidRPr="00E20995" w:rsidRDefault="004F10C6" w:rsidP="00B70E13">
      <w:pPr>
        <w:tabs>
          <w:tab w:val="left" w:pos="432"/>
          <w:tab w:val="left" w:pos="709"/>
          <w:tab w:val="left" w:pos="1296"/>
          <w:tab w:val="left" w:pos="1728"/>
          <w:tab w:val="left" w:pos="2160"/>
        </w:tabs>
        <w:spacing w:before="0" w:after="0" w:line="240" w:lineRule="auto"/>
        <w:rPr>
          <w:lang w:val="fr-CH" w:eastAsia="en-GB"/>
        </w:rPr>
      </w:pPr>
    </w:p>
    <w:p w14:paraId="611C149A" w14:textId="4D50220F" w:rsidR="00D254B2" w:rsidRPr="00E20995" w:rsidRDefault="00A92423" w:rsidP="00D254B2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Présenter une vue d’ensemble de </w:t>
      </w:r>
      <w:proofErr w:type="spellStart"/>
      <w:r w:rsidRPr="00E20995">
        <w:rPr>
          <w:i/>
          <w:lang w:val="fr-CH"/>
        </w:rPr>
        <w:t>Tdh</w:t>
      </w:r>
      <w:proofErr w:type="spellEnd"/>
      <w:r w:rsidRPr="00E20995">
        <w:rPr>
          <w:i/>
          <w:lang w:val="fr-CH"/>
        </w:rPr>
        <w:t xml:space="preserve"> et de la délégation dans le pays d’intervention (le cas échéant). Tracer les grandes ligne</w:t>
      </w:r>
      <w:r w:rsidR="00A947BE">
        <w:rPr>
          <w:i/>
          <w:lang w:val="fr-CH"/>
        </w:rPr>
        <w:t>s du travail de la Fondation dans le pays</w:t>
      </w:r>
      <w:r w:rsidRPr="00E20995">
        <w:rPr>
          <w:i/>
          <w:lang w:val="fr-CH"/>
        </w:rPr>
        <w:t>.</w:t>
      </w:r>
    </w:p>
    <w:p w14:paraId="611C149B" w14:textId="77777777" w:rsidR="00D254B2" w:rsidRPr="00E20995" w:rsidRDefault="00D254B2" w:rsidP="00D254B2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Décrire l’histoire, la stratégie, les activités par secteur, les lieux d’intervention, les projets pertinents, les bénéficiaires, etc. </w:t>
      </w:r>
    </w:p>
    <w:p w14:paraId="611C149C" w14:textId="77777777" w:rsidR="003E45AA" w:rsidRPr="00E20995" w:rsidRDefault="003E45AA" w:rsidP="00B70E13">
      <w:pPr>
        <w:spacing w:before="0" w:after="0" w:line="240" w:lineRule="auto"/>
        <w:rPr>
          <w:rFonts w:eastAsia="MS Mincho" w:cs="Arial"/>
          <w:lang w:val="fr-CH" w:eastAsia="de-DE"/>
        </w:rPr>
      </w:pPr>
    </w:p>
    <w:p w14:paraId="611C149D" w14:textId="77777777" w:rsidR="00E54D41" w:rsidRPr="00E20995" w:rsidRDefault="008E066F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8" w:name="_Toc500408800"/>
      <w:r w:rsidRPr="00E20995">
        <w:rPr>
          <w:lang w:val="fr-CH"/>
        </w:rPr>
        <w:t>Justification de l’analyse de la situation</w:t>
      </w:r>
      <w:bookmarkEnd w:id="8"/>
    </w:p>
    <w:p w14:paraId="611C149E" w14:textId="77777777" w:rsidR="00371BB5" w:rsidRPr="00E20995" w:rsidRDefault="00371BB5" w:rsidP="00B70E13">
      <w:pPr>
        <w:spacing w:before="0" w:after="0" w:line="240" w:lineRule="auto"/>
        <w:rPr>
          <w:lang w:val="fr-CH" w:eastAsia="en-GB"/>
        </w:rPr>
      </w:pPr>
    </w:p>
    <w:p w14:paraId="611C149F" w14:textId="6DAE125E" w:rsidR="0023098B" w:rsidRPr="00E20995" w:rsidRDefault="00D254B2" w:rsidP="00B70E13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Situer le contexte d’ensemble et le contexte humanitaire à partir de données secondaires et d’une analyse des informations. Sur cette base, </w:t>
      </w:r>
      <w:r w:rsidR="001F43C4">
        <w:rPr>
          <w:i/>
          <w:lang w:val="fr-CH"/>
        </w:rPr>
        <w:t xml:space="preserve">justifiez </w:t>
      </w:r>
      <w:r w:rsidRPr="00E20995">
        <w:rPr>
          <w:i/>
          <w:lang w:val="fr-CH"/>
        </w:rPr>
        <w:t>la nécessité d’un</w:t>
      </w:r>
      <w:r w:rsidR="001F43C4">
        <w:rPr>
          <w:i/>
          <w:lang w:val="fr-CH"/>
        </w:rPr>
        <w:t xml:space="preserve">e analyse de la situation en mettant en avant les informations supplémentaires nécessaires </w:t>
      </w:r>
      <w:r w:rsidR="001F43C4">
        <w:rPr>
          <w:i/>
          <w:lang w:val="fr-CH"/>
        </w:rPr>
        <w:t>(qu’avons-nous encore besoin de savoir</w:t>
      </w:r>
      <w:r w:rsidR="001F43C4" w:rsidRPr="00E20995">
        <w:rPr>
          <w:i/>
          <w:lang w:val="fr-CH"/>
        </w:rPr>
        <w:t>?)</w:t>
      </w:r>
      <w:r w:rsidR="001F43C4">
        <w:rPr>
          <w:i/>
          <w:lang w:val="fr-CH"/>
        </w:rPr>
        <w:t>.</w:t>
      </w:r>
    </w:p>
    <w:p w14:paraId="611C14A0" w14:textId="77777777" w:rsidR="00D254B2" w:rsidRPr="00E20995" w:rsidRDefault="00D254B2" w:rsidP="00B70E13">
      <w:pPr>
        <w:spacing w:before="0" w:after="0" w:line="240" w:lineRule="auto"/>
        <w:rPr>
          <w:i/>
          <w:lang w:val="fr-CH"/>
        </w:rPr>
      </w:pPr>
    </w:p>
    <w:p w14:paraId="611C14A1" w14:textId="77777777" w:rsidR="009D46E8" w:rsidRPr="00E20995" w:rsidRDefault="009D46E8" w:rsidP="009D46E8">
      <w:pPr>
        <w:pStyle w:val="Heading2"/>
        <w:numPr>
          <w:ilvl w:val="0"/>
          <w:numId w:val="7"/>
        </w:numPr>
        <w:rPr>
          <w:lang w:val="fr-CH"/>
        </w:rPr>
      </w:pPr>
      <w:bookmarkStart w:id="9" w:name="_Toc500408801"/>
      <w:r w:rsidRPr="00E20995">
        <w:rPr>
          <w:lang w:val="fr-CH"/>
        </w:rPr>
        <w:t>Objectif de l’analyse de la situation</w:t>
      </w:r>
      <w:bookmarkEnd w:id="9"/>
    </w:p>
    <w:p w14:paraId="611C14A2" w14:textId="77777777" w:rsidR="009D46E8" w:rsidRPr="00E20995" w:rsidRDefault="009D46E8" w:rsidP="00B70E13">
      <w:pPr>
        <w:spacing w:before="0" w:after="0" w:line="240" w:lineRule="auto"/>
        <w:rPr>
          <w:rFonts w:cs="Arial"/>
          <w:lang w:val="fr-CH"/>
        </w:rPr>
      </w:pPr>
    </w:p>
    <w:p w14:paraId="611C14A3" w14:textId="24898821" w:rsidR="009D46E8" w:rsidRPr="00E20995" w:rsidRDefault="00B87C59" w:rsidP="009D46E8">
      <w:pPr>
        <w:spacing w:before="0" w:after="0" w:line="240" w:lineRule="auto"/>
        <w:rPr>
          <w:i/>
          <w:lang w:val="fr-CH"/>
        </w:rPr>
      </w:pPr>
      <w:r>
        <w:rPr>
          <w:i/>
          <w:lang w:val="fr-CH"/>
        </w:rPr>
        <w:t>L’objectif vise</w:t>
      </w:r>
      <w:r w:rsidR="008E736F">
        <w:rPr>
          <w:i/>
          <w:lang w:val="fr-CH"/>
        </w:rPr>
        <w:t xml:space="preserve"> à répondre aux informations manquantes</w:t>
      </w:r>
      <w:r w:rsidR="009D46E8" w:rsidRPr="00E20995">
        <w:rPr>
          <w:i/>
          <w:lang w:val="fr-CH"/>
        </w:rPr>
        <w:t>. L’analyse de la situation doit permettre de recueillir de l’information sur les trois éléments fondamentaux suivants :</w:t>
      </w:r>
    </w:p>
    <w:p w14:paraId="611C14A4" w14:textId="77777777" w:rsidR="009D46E8" w:rsidRPr="00E20995" w:rsidRDefault="009D46E8" w:rsidP="009D46E8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Où : les endroits où l’impact a été, ou risque d’être, le plus important.</w:t>
      </w:r>
    </w:p>
    <w:p w14:paraId="611C14A5" w14:textId="77777777" w:rsidR="009D46E8" w:rsidRPr="00E20995" w:rsidRDefault="009D46E8" w:rsidP="009D46E8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Qui : les groupes les plus vulnérables ou ayant le plus besoin d’une aide humanitaire.</w:t>
      </w:r>
    </w:p>
    <w:p w14:paraId="611C14A6" w14:textId="77777777" w:rsidR="009D46E8" w:rsidRPr="00E20995" w:rsidRDefault="009D46E8" w:rsidP="009D46E8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Quoi : les secteurs qui nécessitent une action immédiate ou une attention continue.</w:t>
      </w:r>
    </w:p>
    <w:p w14:paraId="611C14A7" w14:textId="77777777" w:rsidR="002A1D98" w:rsidRPr="00E20995" w:rsidRDefault="009D46E8" w:rsidP="00902D09">
      <w:pPr>
        <w:pStyle w:val="ListParagraph"/>
        <w:numPr>
          <w:ilvl w:val="0"/>
          <w:numId w:val="29"/>
        </w:numPr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Quoi : les systèmes, les réseaux et les organisations qui demeurent fonctionnels.</w:t>
      </w:r>
    </w:p>
    <w:p w14:paraId="611C14A8" w14:textId="77777777" w:rsidR="00902D09" w:rsidRPr="00E20995" w:rsidRDefault="00902D09" w:rsidP="00902D09">
      <w:pPr>
        <w:pStyle w:val="ListParagraph"/>
        <w:rPr>
          <w:rFonts w:ascii="Arial" w:hAnsi="Arial" w:cs="Arial"/>
          <w:i/>
          <w:sz w:val="22"/>
          <w:szCs w:val="22"/>
          <w:lang w:val="fr-CH"/>
        </w:rPr>
      </w:pPr>
    </w:p>
    <w:p w14:paraId="611C14A9" w14:textId="77777777" w:rsidR="0023098B" w:rsidRPr="00E20995" w:rsidRDefault="002A1D98" w:rsidP="002A1D98">
      <w:pPr>
        <w:pStyle w:val="Heading2"/>
        <w:numPr>
          <w:ilvl w:val="0"/>
          <w:numId w:val="7"/>
        </w:numPr>
        <w:rPr>
          <w:lang w:val="fr-CH"/>
        </w:rPr>
      </w:pPr>
      <w:bookmarkStart w:id="10" w:name="_Toc500408802"/>
      <w:r w:rsidRPr="00E20995">
        <w:rPr>
          <w:lang w:val="fr-CH"/>
        </w:rPr>
        <w:t>Méthodologie</w:t>
      </w:r>
      <w:bookmarkEnd w:id="10"/>
    </w:p>
    <w:p w14:paraId="611C14AA" w14:textId="77777777" w:rsidR="002A1D98" w:rsidRPr="00E20995" w:rsidRDefault="002A1D98" w:rsidP="008C6B06">
      <w:pPr>
        <w:rPr>
          <w:i/>
          <w:lang w:val="fr-CH"/>
        </w:rPr>
      </w:pPr>
      <w:r w:rsidRPr="00E20995">
        <w:rPr>
          <w:i/>
          <w:lang w:val="fr-CH"/>
        </w:rPr>
        <w:t>Préciser comment l’analyse de la situation sera menée, notamment :</w:t>
      </w:r>
    </w:p>
    <w:p w14:paraId="611C14AB" w14:textId="77777777" w:rsidR="002A1D98" w:rsidRPr="00E20995" w:rsidRDefault="002A1D98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Indiquer quelle méthodologie sera utilisée (enquête, groupes de discussion, entretiens, observation, etc.).</w:t>
      </w:r>
    </w:p>
    <w:p w14:paraId="611C14AC" w14:textId="77777777" w:rsidR="002A1D98" w:rsidRPr="00E20995" w:rsidRDefault="002A1D98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Indiquer si vous aurez recours à l’approche « </w:t>
      </w:r>
      <w:proofErr w:type="spellStart"/>
      <w:r w:rsidRPr="00E20995">
        <w:rPr>
          <w:rFonts w:ascii="Arial" w:hAnsi="Arial"/>
          <w:i/>
          <w:sz w:val="22"/>
          <w:szCs w:val="22"/>
          <w:lang w:val="fr-CH"/>
        </w:rPr>
        <w:t>Assist-Assess</w:t>
      </w:r>
      <w:proofErr w:type="spellEnd"/>
      <w:r w:rsidRPr="00E20995">
        <w:rPr>
          <w:rFonts w:ascii="Arial" w:hAnsi="Arial"/>
          <w:i/>
          <w:sz w:val="22"/>
          <w:szCs w:val="22"/>
          <w:lang w:val="fr-CH"/>
        </w:rPr>
        <w:t> » (aider-évaluer) ou non. Dans l’affirmative, décrire les modalités de la mise en œuvre.</w:t>
      </w:r>
    </w:p>
    <w:p w14:paraId="611C14AD" w14:textId="77777777" w:rsidR="00902D09" w:rsidRPr="00E20995" w:rsidRDefault="00902D09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Énumérer les endroits à évaluer. Inclure des cartes, si disponibles.</w:t>
      </w:r>
    </w:p>
    <w:p w14:paraId="611C14AE" w14:textId="77777777" w:rsidR="00902D09" w:rsidRPr="00E20995" w:rsidRDefault="00902D09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Énumérer les thématiques à examiner.</w:t>
      </w:r>
    </w:p>
    <w:p w14:paraId="7C615871" w14:textId="3691ADDF" w:rsidR="005F59E1" w:rsidRPr="00E20995" w:rsidRDefault="00902D09" w:rsidP="005F59E1">
      <w:pPr>
        <w:pStyle w:val="ListParagraph"/>
        <w:numPr>
          <w:ilvl w:val="0"/>
          <w:numId w:val="27"/>
        </w:numPr>
        <w:jc w:val="both"/>
        <w:rPr>
          <w:rFonts w:asciiTheme="minorBidi" w:hAnsiTheme="minorBidi" w:cstheme="minorBidi"/>
          <w:i/>
          <w:sz w:val="22"/>
          <w:szCs w:val="22"/>
          <w:lang w:val="fr-CH"/>
        </w:rPr>
      </w:pP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>Préciser quels sont les partenaires potentiels (</w:t>
      </w:r>
      <w:r w:rsidR="00B87C59">
        <w:rPr>
          <w:rFonts w:asciiTheme="minorBidi" w:hAnsiTheme="minorBidi" w:cstheme="minorBidi"/>
          <w:i/>
          <w:sz w:val="22"/>
          <w:szCs w:val="22"/>
          <w:lang w:val="fr-CH"/>
        </w:rPr>
        <w:t xml:space="preserve">opérationnels ou bailleurs) </w:t>
      </w: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 xml:space="preserve">et si ceux-ci ont déjà été </w:t>
      </w:r>
      <w:r w:rsidR="00B87C59">
        <w:rPr>
          <w:rFonts w:asciiTheme="minorBidi" w:hAnsiTheme="minorBidi" w:cstheme="minorBidi"/>
          <w:i/>
          <w:sz w:val="22"/>
          <w:szCs w:val="22"/>
          <w:lang w:val="fr-CH"/>
        </w:rPr>
        <w:t>identifiés</w:t>
      </w: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 xml:space="preserve"> (ONG internationales, ONG locales, autres) ou non, et quels partenaires vous entendez rencontrer </w:t>
      </w:r>
      <w:r w:rsidR="00B87C59">
        <w:rPr>
          <w:rFonts w:asciiTheme="minorBidi" w:hAnsiTheme="minorBidi" w:cstheme="minorBidi"/>
          <w:i/>
          <w:sz w:val="22"/>
          <w:szCs w:val="22"/>
          <w:lang w:val="fr-CH"/>
        </w:rPr>
        <w:t>une fois</w:t>
      </w: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 xml:space="preserve"> sur le terrain.</w:t>
      </w:r>
    </w:p>
    <w:p w14:paraId="611C14B0" w14:textId="084B8DE3" w:rsidR="00902D09" w:rsidRPr="00E20995" w:rsidRDefault="00902D09" w:rsidP="005F59E1">
      <w:pPr>
        <w:pStyle w:val="ListParagraph"/>
        <w:numPr>
          <w:ilvl w:val="0"/>
          <w:numId w:val="27"/>
        </w:numPr>
        <w:jc w:val="both"/>
        <w:rPr>
          <w:rFonts w:asciiTheme="minorBidi" w:hAnsiTheme="minorBidi" w:cstheme="minorBidi"/>
          <w:i/>
          <w:sz w:val="22"/>
          <w:szCs w:val="22"/>
          <w:lang w:val="fr-CH"/>
        </w:rPr>
      </w:pP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 xml:space="preserve">Énumérer les questions à </w:t>
      </w:r>
      <w:r w:rsidR="00E400E0" w:rsidRPr="00E20995">
        <w:rPr>
          <w:rFonts w:asciiTheme="minorBidi" w:hAnsiTheme="minorBidi" w:cstheme="minorBidi"/>
          <w:i/>
          <w:sz w:val="22"/>
          <w:szCs w:val="22"/>
          <w:lang w:val="fr-CH"/>
        </w:rPr>
        <w:t>éclaircir</w:t>
      </w:r>
      <w:r w:rsidRPr="00E20995">
        <w:rPr>
          <w:rFonts w:asciiTheme="minorBidi" w:hAnsiTheme="minorBidi" w:cstheme="minorBidi"/>
          <w:i/>
          <w:sz w:val="22"/>
          <w:szCs w:val="22"/>
          <w:lang w:val="fr-CH"/>
        </w:rPr>
        <w:t>.</w:t>
      </w:r>
    </w:p>
    <w:p w14:paraId="611C14B1" w14:textId="77777777" w:rsidR="00902D09" w:rsidRPr="00E20995" w:rsidRDefault="00902D09" w:rsidP="008C6B06">
      <w:pPr>
        <w:pStyle w:val="ListParagraph"/>
        <w:jc w:val="both"/>
        <w:rPr>
          <w:rFonts w:ascii="Arial" w:hAnsi="Arial" w:cs="Arial"/>
          <w:i/>
          <w:sz w:val="22"/>
          <w:szCs w:val="22"/>
          <w:lang w:val="fr-CH"/>
        </w:rPr>
      </w:pPr>
    </w:p>
    <w:p w14:paraId="611C14B2" w14:textId="4E9DD6A7" w:rsidR="0040036A" w:rsidRPr="00E20995" w:rsidRDefault="00902D09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11" w:name="_Toc500408803"/>
      <w:r w:rsidRPr="00E20995">
        <w:rPr>
          <w:lang w:val="fr-CH"/>
        </w:rPr>
        <w:t>Organisation et</w:t>
      </w:r>
      <w:r w:rsidR="00D82420">
        <w:rPr>
          <w:lang w:val="fr-CH"/>
        </w:rPr>
        <w:t xml:space="preserve"> chronogramme</w:t>
      </w:r>
      <w:bookmarkEnd w:id="11"/>
    </w:p>
    <w:p w14:paraId="611C14B3" w14:textId="77777777" w:rsidR="0023098B" w:rsidRPr="00E20995" w:rsidRDefault="0023098B" w:rsidP="0023098B">
      <w:pPr>
        <w:spacing w:before="0" w:after="0" w:line="240" w:lineRule="auto"/>
        <w:rPr>
          <w:i/>
          <w:lang w:val="fr-CH"/>
        </w:rPr>
      </w:pPr>
    </w:p>
    <w:p w14:paraId="611C14B4" w14:textId="77777777" w:rsidR="00902D09" w:rsidRPr="00E20995" w:rsidRDefault="00902D09" w:rsidP="0023098B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>Préciser :</w:t>
      </w:r>
    </w:p>
    <w:p w14:paraId="611C14B5" w14:textId="25F78AB0" w:rsidR="00F57382" w:rsidRPr="00E20995" w:rsidRDefault="0070752C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 xml:space="preserve">La date de début et la durée prévues de l’analyse de la situation en termes de jours de travail (recommandé). Dans la mesure du possible, utiliser un </w:t>
      </w:r>
      <w:r w:rsidR="00D82420">
        <w:rPr>
          <w:rFonts w:ascii="Arial" w:hAnsi="Arial"/>
          <w:i/>
          <w:sz w:val="22"/>
          <w:szCs w:val="22"/>
          <w:lang w:val="fr-CH"/>
        </w:rPr>
        <w:t>chronogramme d’</w:t>
      </w:r>
      <w:proofErr w:type="spellStart"/>
      <w:r w:rsidR="00D82420">
        <w:rPr>
          <w:rFonts w:ascii="Arial" w:hAnsi="Arial"/>
          <w:i/>
          <w:sz w:val="22"/>
          <w:szCs w:val="22"/>
          <w:lang w:val="fr-CH"/>
        </w:rPr>
        <w:t>activitrés</w:t>
      </w:r>
      <w:proofErr w:type="spellEnd"/>
      <w:r w:rsidR="00D82420">
        <w:rPr>
          <w:rFonts w:ascii="Arial" w:hAnsi="Arial"/>
          <w:i/>
          <w:sz w:val="22"/>
          <w:szCs w:val="22"/>
          <w:lang w:val="fr-CH"/>
        </w:rPr>
        <w:t xml:space="preserve"> </w:t>
      </w:r>
      <w:r w:rsidRPr="00E20995">
        <w:rPr>
          <w:rFonts w:ascii="Arial" w:hAnsi="Arial"/>
          <w:i/>
          <w:sz w:val="22"/>
          <w:szCs w:val="22"/>
          <w:lang w:val="fr-CH"/>
        </w:rPr>
        <w:t xml:space="preserve">ou un diagramme de Gantt. Dans le cas d’un diagramme, celui-ci doit exposer en détail chaque étape de l’analyse de la situation : planification et élaboration de l’analyse de la situation ; examen préliminaire des données secondaires ; collecte des données primaires ; </w:t>
      </w:r>
      <w:r w:rsidRPr="00E20995">
        <w:rPr>
          <w:rFonts w:ascii="Arial" w:hAnsi="Arial"/>
          <w:i/>
          <w:sz w:val="22"/>
          <w:szCs w:val="22"/>
          <w:lang w:val="fr-CH"/>
        </w:rPr>
        <w:lastRenderedPageBreak/>
        <w:t xml:space="preserve">traitement et analyse des données ; établissement des premières conclusions opérationnelles ; et rédaction du rapport. Vous devez également expliquer en quoi consiste chacune de ces étapes et préciser leur date et leur durée de mise en œuvre. </w:t>
      </w:r>
    </w:p>
    <w:p w14:paraId="611C14B6" w14:textId="77777777" w:rsidR="00902D09" w:rsidRPr="00E20995" w:rsidRDefault="00902D09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Sécurité : le niveau de sécurité et d’accès dans le pays et dans la zone d’intervention, ainsi que l’analyse des risques et de la sécurité.</w:t>
      </w:r>
    </w:p>
    <w:p w14:paraId="611C14B7" w14:textId="77777777" w:rsidR="00902D09" w:rsidRPr="00E20995" w:rsidRDefault="00902D09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Logistique : les déplacements, l’hébergement, le matériel nécessaire à l’analyse de la situation, notamment le matériel de sécurité et de communication...</w:t>
      </w:r>
    </w:p>
    <w:p w14:paraId="611C14B8" w14:textId="77777777" w:rsidR="00F57382" w:rsidRPr="00E20995" w:rsidRDefault="00F57382" w:rsidP="008C6B06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i/>
          <w:sz w:val="22"/>
          <w:szCs w:val="22"/>
          <w:lang w:val="fr-CH"/>
        </w:rPr>
      </w:pPr>
      <w:r w:rsidRPr="00E20995">
        <w:rPr>
          <w:rFonts w:ascii="Arial" w:hAnsi="Arial"/>
          <w:i/>
          <w:sz w:val="22"/>
          <w:szCs w:val="22"/>
          <w:lang w:val="fr-CH"/>
        </w:rPr>
        <w:t>Si toute autre contrainte doit être prise en compte : la langue, les problèmes liés au genre (p. ex., la difficulté de joindre les femmes en raison d’un manque de personnel féminin au sein de l’équipe).</w:t>
      </w:r>
    </w:p>
    <w:p w14:paraId="611C14B9" w14:textId="77777777" w:rsidR="00902D09" w:rsidRPr="00E20995" w:rsidRDefault="00902D09" w:rsidP="0023098B">
      <w:pPr>
        <w:spacing w:before="0" w:after="0" w:line="240" w:lineRule="auto"/>
        <w:rPr>
          <w:i/>
          <w:lang w:val="fr-CH"/>
        </w:rPr>
      </w:pPr>
    </w:p>
    <w:p w14:paraId="611C14BA" w14:textId="77777777" w:rsidR="00113169" w:rsidRPr="00E20995" w:rsidRDefault="00295811" w:rsidP="00113169">
      <w:pPr>
        <w:pStyle w:val="Heading2"/>
        <w:numPr>
          <w:ilvl w:val="0"/>
          <w:numId w:val="7"/>
        </w:numPr>
        <w:rPr>
          <w:lang w:val="fr-CH"/>
        </w:rPr>
      </w:pPr>
      <w:bookmarkStart w:id="12" w:name="_Toc500408804"/>
      <w:r w:rsidRPr="00E20995">
        <w:rPr>
          <w:lang w:val="fr-CH"/>
        </w:rPr>
        <w:t>Rôles et responsabilités</w:t>
      </w:r>
      <w:bookmarkEnd w:id="12"/>
    </w:p>
    <w:p w14:paraId="611C14BB" w14:textId="77777777" w:rsidR="00113169" w:rsidRPr="00E20995" w:rsidRDefault="00113169" w:rsidP="00D73434">
      <w:pPr>
        <w:spacing w:before="0" w:after="0" w:line="240" w:lineRule="auto"/>
        <w:rPr>
          <w:i/>
          <w:lang w:val="fr-CH"/>
        </w:rPr>
      </w:pPr>
    </w:p>
    <w:p w14:paraId="611C14BC" w14:textId="2EFAC620" w:rsidR="00A31311" w:rsidRPr="00E20995" w:rsidRDefault="00D73434" w:rsidP="00D73434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Qui est le chef d’équipe chargé de l’analyse de la situation ? Qui sont les autres membres de l’équipe (nombre de membres et leurs postes) ? Préciser les rôles </w:t>
      </w:r>
      <w:r w:rsidR="0086350E">
        <w:rPr>
          <w:i/>
          <w:lang w:val="fr-CH"/>
        </w:rPr>
        <w:t>et</w:t>
      </w:r>
      <w:r w:rsidRPr="00E20995">
        <w:rPr>
          <w:i/>
          <w:lang w:val="fr-CH"/>
        </w:rPr>
        <w:t xml:space="preserve"> responsabilités de chaque membre de l’équipe.</w:t>
      </w:r>
    </w:p>
    <w:p w14:paraId="611C14BD" w14:textId="77777777" w:rsidR="006E27AD" w:rsidRPr="00E20995" w:rsidRDefault="006E27AD" w:rsidP="00D73434">
      <w:pPr>
        <w:spacing w:before="0" w:after="0" w:line="240" w:lineRule="auto"/>
        <w:rPr>
          <w:i/>
          <w:lang w:val="fr-CH"/>
        </w:rPr>
      </w:pPr>
    </w:p>
    <w:p w14:paraId="611C14BE" w14:textId="77777777" w:rsidR="0023098B" w:rsidRPr="00E20995" w:rsidRDefault="0023098B" w:rsidP="0023098B">
      <w:pPr>
        <w:pStyle w:val="Heading2"/>
        <w:numPr>
          <w:ilvl w:val="0"/>
          <w:numId w:val="7"/>
        </w:numPr>
        <w:rPr>
          <w:lang w:val="fr-CH"/>
        </w:rPr>
      </w:pPr>
      <w:bookmarkStart w:id="13" w:name="_Toc500408805"/>
      <w:r w:rsidRPr="00E20995">
        <w:rPr>
          <w:lang w:val="fr-CH"/>
        </w:rPr>
        <w:t>Utilisateurs prévus</w:t>
      </w:r>
      <w:bookmarkEnd w:id="13"/>
      <w:r w:rsidRPr="00E20995">
        <w:rPr>
          <w:lang w:val="fr-CH"/>
        </w:rPr>
        <w:t xml:space="preserve"> </w:t>
      </w:r>
    </w:p>
    <w:p w14:paraId="611C14BF" w14:textId="77777777" w:rsidR="00ED1D62" w:rsidRPr="00E20995" w:rsidRDefault="00ED1D62" w:rsidP="00B70E13">
      <w:pPr>
        <w:spacing w:before="0" w:after="0" w:line="240" w:lineRule="auto"/>
        <w:rPr>
          <w:rFonts w:cs="Arial"/>
          <w:lang w:val="fr-CH"/>
        </w:rPr>
      </w:pPr>
    </w:p>
    <w:p w14:paraId="611C14C0" w14:textId="77777777" w:rsidR="008C6B06" w:rsidRPr="00E20995" w:rsidRDefault="0023098B" w:rsidP="0023098B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>À qui s’adresse principalement l’analyse de la situation et à qui le rapport sera-t-il distribué ?</w:t>
      </w:r>
    </w:p>
    <w:p w14:paraId="611C14C1" w14:textId="77777777" w:rsidR="0023098B" w:rsidRPr="00E20995" w:rsidRDefault="0023098B" w:rsidP="0023098B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Préciser s’il s’agit d’un public interne ou externe. </w:t>
      </w:r>
    </w:p>
    <w:p w14:paraId="611C14C2" w14:textId="77777777" w:rsidR="008C6B06" w:rsidRPr="00E20995" w:rsidRDefault="008C6B06" w:rsidP="0023098B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>Si tout autre matériel de communication est nécessaire, préciser : à qui s’adresse ce matériel ? Quelles sont les modalités en ce qui concerne la fabrication, la planification (p. ex., une collaboration avec la division de la Communication) et la diffusion du matériel ?</w:t>
      </w:r>
    </w:p>
    <w:p w14:paraId="611C14C3" w14:textId="77777777" w:rsidR="0023098B" w:rsidRPr="00E20995" w:rsidRDefault="0023098B" w:rsidP="00B70E13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Comment les résultats de l’analyse de la situation seront-ils utilisés et par qui ? </w:t>
      </w:r>
    </w:p>
    <w:p w14:paraId="611C14C4" w14:textId="77777777" w:rsidR="0023098B" w:rsidRPr="00E20995" w:rsidRDefault="0023098B" w:rsidP="00B70E13">
      <w:pPr>
        <w:spacing w:before="0" w:after="0" w:line="240" w:lineRule="auto"/>
        <w:rPr>
          <w:rFonts w:cs="Arial"/>
          <w:lang w:val="fr-CH"/>
        </w:rPr>
      </w:pPr>
    </w:p>
    <w:p w14:paraId="611C14C5" w14:textId="77777777" w:rsidR="00ED1D62" w:rsidRPr="00E20995" w:rsidRDefault="00ED1D62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14" w:name="_Toc500408806"/>
      <w:r w:rsidRPr="00E20995">
        <w:rPr>
          <w:lang w:val="fr-CH"/>
        </w:rPr>
        <w:t>Budget</w:t>
      </w:r>
      <w:bookmarkEnd w:id="14"/>
    </w:p>
    <w:p w14:paraId="611C14C6" w14:textId="77777777" w:rsidR="00EC3EC7" w:rsidRPr="00E20995" w:rsidRDefault="00EC3EC7" w:rsidP="00B70E13">
      <w:pPr>
        <w:spacing w:before="0" w:after="0" w:line="240" w:lineRule="auto"/>
        <w:rPr>
          <w:lang w:val="fr-CH"/>
        </w:rPr>
      </w:pPr>
    </w:p>
    <w:p w14:paraId="611C14C7" w14:textId="6936718E" w:rsidR="00CC7983" w:rsidRPr="00E20995" w:rsidRDefault="00CC7983" w:rsidP="00B70E13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>Préciser le budget nécessaire à l’analyse de la situation de manière aussi détaillée que possible (p. ex., le transport international et local, y compris les chauffeurs, le carburant et la location de véhicules ; l’hébergement ; les repas et les allocations journalières ; les traducteurs et les frais d’impression ; le travail contre rémunération et les sondeurs ; la communication ; la s</w:t>
      </w:r>
      <w:r w:rsidR="00D82420">
        <w:rPr>
          <w:i/>
          <w:lang w:val="fr-CH"/>
        </w:rPr>
        <w:t>écurité). Mentionner également sur</w:t>
      </w:r>
      <w:r w:rsidRPr="00E20995">
        <w:rPr>
          <w:i/>
          <w:lang w:val="fr-CH"/>
        </w:rPr>
        <w:t xml:space="preserve"> quel budget l’analyse de la situation sera </w:t>
      </w:r>
      <w:r w:rsidR="00D82420">
        <w:rPr>
          <w:i/>
          <w:lang w:val="fr-CH"/>
        </w:rPr>
        <w:t>imputée</w:t>
      </w:r>
      <w:r w:rsidRPr="00E20995">
        <w:rPr>
          <w:i/>
          <w:lang w:val="fr-CH"/>
        </w:rPr>
        <w:t xml:space="preserve"> et si certains bailleurs de fonds ont déjà accepté de couvrir les frais de l’analyse de la situation (préciser dans quelle proportion). </w:t>
      </w:r>
    </w:p>
    <w:p w14:paraId="611C14C8" w14:textId="77777777" w:rsidR="002754F5" w:rsidRPr="00E20995" w:rsidRDefault="002754F5" w:rsidP="00B70E13">
      <w:pPr>
        <w:spacing w:before="0" w:after="0" w:line="240" w:lineRule="auto"/>
        <w:rPr>
          <w:i/>
          <w:lang w:val="fr-CH"/>
        </w:rPr>
      </w:pPr>
    </w:p>
    <w:p w14:paraId="611C14C9" w14:textId="77777777" w:rsidR="002754F5" w:rsidRPr="00E20995" w:rsidRDefault="002754F5" w:rsidP="00B70E13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>Si vous avez recours à l’approche « </w:t>
      </w:r>
      <w:proofErr w:type="spellStart"/>
      <w:r w:rsidRPr="00E20995">
        <w:rPr>
          <w:i/>
          <w:lang w:val="fr-CH"/>
        </w:rPr>
        <w:t>Assist-Assess</w:t>
      </w:r>
      <w:proofErr w:type="spellEnd"/>
      <w:r w:rsidRPr="00E20995">
        <w:rPr>
          <w:i/>
          <w:lang w:val="fr-CH"/>
        </w:rPr>
        <w:t> » (ce qui doit d’abord être approuvé par le siège), ne pas oublier de l’inscrire au budget.</w:t>
      </w:r>
    </w:p>
    <w:p w14:paraId="611C14CA" w14:textId="77777777" w:rsidR="00CC7983" w:rsidRPr="00E20995" w:rsidRDefault="00CC7983" w:rsidP="00B70E13">
      <w:pPr>
        <w:spacing w:before="0" w:after="0" w:line="240" w:lineRule="auto"/>
        <w:rPr>
          <w:lang w:val="fr-CH"/>
        </w:rPr>
      </w:pPr>
    </w:p>
    <w:p w14:paraId="611C14CB" w14:textId="77777777" w:rsidR="002F5EF6" w:rsidRPr="00E20995" w:rsidRDefault="00EC3EC7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15" w:name="_Toc500408807"/>
      <w:r w:rsidRPr="00E20995">
        <w:rPr>
          <w:lang w:val="fr-CH"/>
        </w:rPr>
        <w:t xml:space="preserve">Collaboration avec la délégation de </w:t>
      </w:r>
      <w:proofErr w:type="spellStart"/>
      <w:r w:rsidRPr="00E20995">
        <w:rPr>
          <w:lang w:val="fr-CH"/>
        </w:rPr>
        <w:t>Tdh</w:t>
      </w:r>
      <w:proofErr w:type="spellEnd"/>
      <w:r w:rsidRPr="00E20995">
        <w:rPr>
          <w:lang w:val="fr-CH"/>
        </w:rPr>
        <w:t xml:space="preserve"> dans le pays d’intervention</w:t>
      </w:r>
      <w:bookmarkEnd w:id="15"/>
    </w:p>
    <w:p w14:paraId="611C14CC" w14:textId="77777777" w:rsidR="00EC3EC7" w:rsidRPr="00E20995" w:rsidRDefault="00EC3EC7" w:rsidP="00B70E13">
      <w:pPr>
        <w:spacing w:before="0" w:after="0" w:line="240" w:lineRule="auto"/>
        <w:rPr>
          <w:lang w:val="fr-CH"/>
        </w:rPr>
      </w:pPr>
    </w:p>
    <w:p w14:paraId="611C14CD" w14:textId="77777777" w:rsidR="00046D18" w:rsidRPr="00E20995" w:rsidRDefault="00046D18" w:rsidP="00B70E13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S’il n’y a aucune autre délégation de </w:t>
      </w:r>
      <w:proofErr w:type="spellStart"/>
      <w:r w:rsidRPr="00E20995">
        <w:rPr>
          <w:i/>
          <w:lang w:val="fr-CH"/>
        </w:rPr>
        <w:t>Tdh</w:t>
      </w:r>
      <w:proofErr w:type="spellEnd"/>
      <w:r w:rsidRPr="00E20995">
        <w:rPr>
          <w:i/>
          <w:lang w:val="fr-CH"/>
        </w:rPr>
        <w:t xml:space="preserve"> dans le pays d’intervention, ce paragraphe peut être ignoré. </w:t>
      </w:r>
    </w:p>
    <w:p w14:paraId="611C14CE" w14:textId="77777777" w:rsidR="00046D18" w:rsidRPr="00E20995" w:rsidRDefault="00046D18" w:rsidP="00B70E13">
      <w:pPr>
        <w:spacing w:before="0" w:after="0" w:line="240" w:lineRule="auto"/>
        <w:rPr>
          <w:lang w:val="fr-CH"/>
        </w:rPr>
      </w:pPr>
    </w:p>
    <w:p w14:paraId="611C14CF" w14:textId="77777777" w:rsidR="0040036A" w:rsidRPr="00E20995" w:rsidRDefault="00C62C02" w:rsidP="00B70E13">
      <w:pPr>
        <w:pStyle w:val="Heading2"/>
        <w:numPr>
          <w:ilvl w:val="0"/>
          <w:numId w:val="7"/>
        </w:numPr>
        <w:rPr>
          <w:lang w:val="fr-CH"/>
        </w:rPr>
      </w:pPr>
      <w:bookmarkStart w:id="16" w:name="_Toc500408808"/>
      <w:r w:rsidRPr="00E20995">
        <w:rPr>
          <w:lang w:val="fr-CH"/>
        </w:rPr>
        <w:t>Documentation à livrer</w:t>
      </w:r>
      <w:bookmarkEnd w:id="16"/>
    </w:p>
    <w:p w14:paraId="611C14D0" w14:textId="77777777" w:rsidR="00EB1B34" w:rsidRPr="00E20995" w:rsidRDefault="00EB1B34" w:rsidP="00B70E13">
      <w:pPr>
        <w:spacing w:before="0" w:after="0" w:line="240" w:lineRule="auto"/>
        <w:rPr>
          <w:lang w:val="fr-CH"/>
        </w:rPr>
      </w:pPr>
    </w:p>
    <w:p w14:paraId="611C14D1" w14:textId="4F37B394" w:rsidR="002F5EF6" w:rsidRPr="00E20995" w:rsidRDefault="00D82420" w:rsidP="00B70E13">
      <w:pPr>
        <w:spacing w:before="0" w:after="0" w:line="240" w:lineRule="auto"/>
        <w:rPr>
          <w:lang w:val="fr-CH"/>
        </w:rPr>
      </w:pPr>
      <w:r>
        <w:rPr>
          <w:lang w:val="fr-CH"/>
        </w:rPr>
        <w:t>Le rapport de l’analyse de la situation ne doit</w:t>
      </w:r>
      <w:r w:rsidR="00046D18" w:rsidRPr="00E20995">
        <w:rPr>
          <w:lang w:val="fr-CH"/>
        </w:rPr>
        <w:t xml:space="preserve"> pas dépasser 25 pages (excluant</w:t>
      </w:r>
      <w:r>
        <w:rPr>
          <w:lang w:val="fr-CH"/>
        </w:rPr>
        <w:t xml:space="preserve"> les annexes) et doit</w:t>
      </w:r>
      <w:r w:rsidR="00046D18" w:rsidRPr="00E20995">
        <w:rPr>
          <w:lang w:val="fr-CH"/>
        </w:rPr>
        <w:t xml:space="preserve"> être </w:t>
      </w:r>
      <w:r>
        <w:rPr>
          <w:lang w:val="fr-CH"/>
        </w:rPr>
        <w:t>soumis</w:t>
      </w:r>
      <w:r w:rsidR="00046D18" w:rsidRPr="00E20995">
        <w:rPr>
          <w:lang w:val="fr-CH"/>
        </w:rPr>
        <w:t xml:space="preserve"> au resp</w:t>
      </w:r>
      <w:r>
        <w:rPr>
          <w:lang w:val="fr-CH"/>
        </w:rPr>
        <w:t>onsable des Opérations, direction</w:t>
      </w:r>
      <w:r w:rsidR="00046D18" w:rsidRPr="00E20995">
        <w:rPr>
          <w:lang w:val="fr-CH"/>
        </w:rPr>
        <w:t xml:space="preserve"> de l’Aide humanitaire.  </w:t>
      </w:r>
    </w:p>
    <w:p w14:paraId="611C14D2" w14:textId="77777777" w:rsidR="002F5EF6" w:rsidRPr="00E20995" w:rsidRDefault="002F5EF6" w:rsidP="002F5EF6">
      <w:pPr>
        <w:spacing w:before="0" w:after="0" w:line="240" w:lineRule="auto"/>
        <w:rPr>
          <w:lang w:val="fr-CH"/>
        </w:rPr>
      </w:pPr>
    </w:p>
    <w:p w14:paraId="611C14D3" w14:textId="26F12682" w:rsidR="002F5EF6" w:rsidRPr="00E20995" w:rsidRDefault="002F5EF6" w:rsidP="002F5EF6">
      <w:pPr>
        <w:spacing w:before="0" w:after="0" w:line="240" w:lineRule="auto"/>
        <w:rPr>
          <w:lang w:val="fr-CH"/>
        </w:rPr>
      </w:pPr>
      <w:r w:rsidRPr="00E20995">
        <w:rPr>
          <w:lang w:val="fr-CH"/>
        </w:rPr>
        <w:t>Une analyse de</w:t>
      </w:r>
      <w:r w:rsidR="00D82420">
        <w:rPr>
          <w:lang w:val="fr-CH"/>
        </w:rPr>
        <w:t xml:space="preserve"> la</w:t>
      </w:r>
      <w:r w:rsidRPr="00E20995">
        <w:rPr>
          <w:lang w:val="fr-CH"/>
        </w:rPr>
        <w:t xml:space="preserve"> situation doit comprendre au minimum (et non exclusivement) :</w:t>
      </w:r>
    </w:p>
    <w:p w14:paraId="611C14D4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un résumé (max. deux pages) ;</w:t>
      </w:r>
    </w:p>
    <w:p w14:paraId="611C14D5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une table des matières générée automatiquement ;</w:t>
      </w:r>
    </w:p>
    <w:p w14:paraId="611C14D6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une liste des annexes, des abréviations, des tableaux, des diagrammes, des images, etc. ;</w:t>
      </w:r>
    </w:p>
    <w:p w14:paraId="611C14D7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une introduction ;</w:t>
      </w:r>
    </w:p>
    <w:p w14:paraId="611C14D8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 xml:space="preserve">la présentation de la méthodologie utilisée pour l’analyse de la situation ; </w:t>
      </w:r>
    </w:p>
    <w:p w14:paraId="611C14D9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lastRenderedPageBreak/>
        <w:t>la présentation de l’objectif de l’analyse de la situation (les questions auxquelles nous désirons répondre) ;</w:t>
      </w:r>
    </w:p>
    <w:p w14:paraId="611C14DA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l’analyse des problèmes ;</w:t>
      </w:r>
    </w:p>
    <w:p w14:paraId="611C14DB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l’analyse des acteurs ;</w:t>
      </w:r>
    </w:p>
    <w:p w14:paraId="611C14DC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l’analyse des ressources ;</w:t>
      </w:r>
    </w:p>
    <w:p w14:paraId="611C14DD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l’analyse des risques (d’après les analyses des problèmes, des acteurs, des ressources et des risques) ;</w:t>
      </w:r>
    </w:p>
    <w:p w14:paraId="611C14DE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les recommandations ;</w:t>
      </w:r>
    </w:p>
    <w:p w14:paraId="611C14DF" w14:textId="77777777" w:rsidR="00A26FD1" w:rsidRPr="00E20995" w:rsidRDefault="00A26FD1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>les conclusions opérationnelles ;</w:t>
      </w:r>
    </w:p>
    <w:p w14:paraId="611C14E0" w14:textId="77777777" w:rsidR="002F5EF6" w:rsidRPr="00E20995" w:rsidRDefault="002F5EF6" w:rsidP="00A26FD1">
      <w:pPr>
        <w:numPr>
          <w:ilvl w:val="0"/>
          <w:numId w:val="4"/>
        </w:numPr>
        <w:spacing w:before="0" w:after="0" w:line="240" w:lineRule="auto"/>
        <w:rPr>
          <w:rFonts w:eastAsia="MS Mincho" w:cs="Arial"/>
          <w:lang w:val="fr-CH"/>
        </w:rPr>
      </w:pPr>
      <w:r w:rsidRPr="00E20995">
        <w:rPr>
          <w:lang w:val="fr-CH"/>
        </w:rPr>
        <w:t xml:space="preserve">les annexes, le cas échéant. </w:t>
      </w:r>
    </w:p>
    <w:p w14:paraId="611C14E1" w14:textId="77777777" w:rsidR="002F5EF6" w:rsidRPr="00E20995" w:rsidRDefault="002F5EF6" w:rsidP="002F5EF6">
      <w:pPr>
        <w:spacing w:before="0" w:after="0" w:line="240" w:lineRule="auto"/>
        <w:rPr>
          <w:lang w:val="fr-CH"/>
        </w:rPr>
      </w:pPr>
    </w:p>
    <w:p w14:paraId="611C14E2" w14:textId="77777777" w:rsidR="00295811" w:rsidRPr="00E20995" w:rsidRDefault="00295811" w:rsidP="002F5EF6">
      <w:pPr>
        <w:spacing w:before="0" w:after="0" w:line="240" w:lineRule="auto"/>
        <w:rPr>
          <w:i/>
          <w:lang w:val="fr-CH"/>
        </w:rPr>
      </w:pPr>
      <w:r w:rsidRPr="00E20995">
        <w:rPr>
          <w:i/>
          <w:lang w:val="fr-CH"/>
        </w:rPr>
        <w:t xml:space="preserve">Ne pas oublier de citer vos sources. </w:t>
      </w:r>
    </w:p>
    <w:p w14:paraId="611C14E3" w14:textId="77777777" w:rsidR="00295811" w:rsidRPr="00E20995" w:rsidRDefault="00295811" w:rsidP="002F5EF6">
      <w:pPr>
        <w:spacing w:before="0" w:after="0" w:line="240" w:lineRule="auto"/>
        <w:rPr>
          <w:lang w:val="fr-CH"/>
        </w:rPr>
      </w:pPr>
    </w:p>
    <w:p w14:paraId="611C14E4" w14:textId="77777777" w:rsidR="002F5EF6" w:rsidRPr="00E20995" w:rsidRDefault="002F5EF6" w:rsidP="002F5EF6">
      <w:pPr>
        <w:spacing w:before="0" w:after="0" w:line="240" w:lineRule="auto"/>
        <w:rPr>
          <w:lang w:val="fr-CH"/>
        </w:rPr>
      </w:pPr>
      <w:r w:rsidRPr="00E20995">
        <w:rPr>
          <w:lang w:val="fr-CH"/>
        </w:rPr>
        <w:t xml:space="preserve">Le rapport doit être livré en format Word et les pages numérotées. Le rapport doit être rédigé et livré en anglais. </w:t>
      </w:r>
    </w:p>
    <w:p w14:paraId="611C14E5" w14:textId="77777777" w:rsidR="002F5EF6" w:rsidRPr="00E20995" w:rsidRDefault="002F5EF6" w:rsidP="002F5EF6">
      <w:pPr>
        <w:spacing w:before="0" w:after="0" w:line="240" w:lineRule="auto"/>
        <w:rPr>
          <w:lang w:val="fr-CH"/>
        </w:rPr>
      </w:pPr>
    </w:p>
    <w:p w14:paraId="611C14E6" w14:textId="77777777" w:rsidR="002F5EF6" w:rsidRPr="00E20995" w:rsidRDefault="002F5EF6" w:rsidP="002F5EF6">
      <w:pPr>
        <w:spacing w:before="0" w:after="0" w:line="240" w:lineRule="auto"/>
        <w:rPr>
          <w:lang w:val="fr-CH"/>
        </w:rPr>
      </w:pPr>
      <w:r w:rsidRPr="00E20995">
        <w:rPr>
          <w:lang w:val="fr-CH"/>
        </w:rPr>
        <w:t xml:space="preserve">Date limite de soumission : </w:t>
      </w:r>
      <w:r w:rsidRPr="00E20995">
        <w:rPr>
          <w:highlight w:val="yellow"/>
          <w:lang w:val="fr-CH"/>
        </w:rPr>
        <w:t>XXXX.</w:t>
      </w:r>
    </w:p>
    <w:p w14:paraId="611C14E7" w14:textId="77777777" w:rsidR="002F5EF6" w:rsidRPr="00E20995" w:rsidRDefault="002F5EF6" w:rsidP="00EB1B34">
      <w:pPr>
        <w:spacing w:before="0" w:after="0" w:line="240" w:lineRule="auto"/>
        <w:rPr>
          <w:lang w:val="fr-CH"/>
        </w:rPr>
      </w:pPr>
    </w:p>
    <w:p w14:paraId="611C14E8" w14:textId="77777777" w:rsidR="002F5EF6" w:rsidRPr="00E20995" w:rsidRDefault="002F5EF6" w:rsidP="00EB1B34">
      <w:pPr>
        <w:spacing w:before="0" w:after="0" w:line="240" w:lineRule="auto"/>
        <w:rPr>
          <w:lang w:val="fr-CH"/>
        </w:rPr>
      </w:pPr>
    </w:p>
    <w:p w14:paraId="611C14E9" w14:textId="77777777" w:rsidR="00EC3EC7" w:rsidRPr="00E20995" w:rsidRDefault="00EC3EC7" w:rsidP="00EC3EC7">
      <w:pPr>
        <w:rPr>
          <w:lang w:val="fr-CH"/>
        </w:rPr>
      </w:pPr>
    </w:p>
    <w:sectPr w:rsidR="00EC3EC7" w:rsidRPr="00E20995" w:rsidSect="00BB51EA">
      <w:headerReference w:type="default" r:id="rId10"/>
      <w:footerReference w:type="default" r:id="rId11"/>
      <w:pgSz w:w="11900" w:h="16840"/>
      <w:pgMar w:top="567" w:right="1128" w:bottom="567" w:left="1134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91C3F" w14:textId="77777777" w:rsidR="00E576E6" w:rsidRDefault="00E576E6">
      <w:pPr>
        <w:spacing w:before="0" w:after="0" w:line="240" w:lineRule="auto"/>
      </w:pPr>
      <w:r>
        <w:separator/>
      </w:r>
    </w:p>
  </w:endnote>
  <w:endnote w:type="continuationSeparator" w:id="0">
    <w:p w14:paraId="716A0240" w14:textId="77777777" w:rsidR="00E576E6" w:rsidRDefault="00E576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C14F5" w14:textId="4A25835C" w:rsidR="00A63C09" w:rsidRPr="00D104E5" w:rsidRDefault="00FF3007">
    <w:pPr>
      <w:pStyle w:val="Footer"/>
      <w:rPr>
        <w:sz w:val="14"/>
        <w:szCs w:val="14"/>
      </w:rPr>
    </w:pPr>
    <w:r>
      <w:rPr>
        <w:rStyle w:val="PageNumber"/>
        <w:color w:val="EE7F00"/>
        <w:sz w:val="14"/>
        <w:szCs w:val="14"/>
      </w:rPr>
      <w:t>Termes de référence – Di</w:t>
    </w:r>
    <w:r w:rsidR="00B87C59">
      <w:rPr>
        <w:rStyle w:val="PageNumber"/>
        <w:color w:val="EE7F00"/>
        <w:sz w:val="14"/>
        <w:szCs w:val="14"/>
      </w:rPr>
      <w:t>rection de l’aide humanitaire – Format Termes de Références pour l</w:t>
    </w:r>
    <w:r>
      <w:rPr>
        <w:rStyle w:val="PageNumber"/>
        <w:color w:val="EE7F00"/>
        <w:sz w:val="14"/>
        <w:szCs w:val="14"/>
      </w:rPr>
      <w:t xml:space="preserve">’analyse de la situation – Juin 2017              </w:t>
    </w:r>
    <w:r>
      <w:rPr>
        <w:rStyle w:val="PageNumber"/>
        <w:color w:val="EE7F00"/>
        <w:sz w:val="14"/>
        <w:szCs w:val="14"/>
      </w:rPr>
      <w:tab/>
      <w:t xml:space="preserve">    </w: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begin"/>
    </w:r>
    <w:r w:rsidR="00A63C09" w:rsidRPr="00D104E5">
      <w:rPr>
        <w:rStyle w:val="PageNumber"/>
        <w:rFonts w:cs="Arial"/>
        <w:color w:val="EE7F00"/>
        <w:sz w:val="14"/>
        <w:szCs w:val="14"/>
      </w:rPr>
      <w:instrText xml:space="preserve"> PAGE </w:instrTex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separate"/>
    </w:r>
    <w:r w:rsidR="00583FE8">
      <w:rPr>
        <w:rStyle w:val="PageNumber"/>
        <w:rFonts w:cs="Arial"/>
        <w:noProof/>
        <w:color w:val="EE7F00"/>
        <w:sz w:val="14"/>
        <w:szCs w:val="14"/>
      </w:rPr>
      <w:t>3</w: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end"/>
    </w:r>
    <w:r>
      <w:rPr>
        <w:rStyle w:val="PageNumber"/>
        <w:color w:val="EE7F00"/>
        <w:sz w:val="14"/>
        <w:szCs w:val="14"/>
      </w:rPr>
      <w:t xml:space="preserve"> - </w: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begin"/>
    </w:r>
    <w:r w:rsidR="00A63C09" w:rsidRPr="00D104E5">
      <w:rPr>
        <w:rStyle w:val="PageNumber"/>
        <w:rFonts w:cs="Arial"/>
        <w:color w:val="EE7F00"/>
        <w:sz w:val="14"/>
        <w:szCs w:val="14"/>
      </w:rPr>
      <w:instrText xml:space="preserve"> NUMPAGES </w:instrTex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separate"/>
    </w:r>
    <w:r w:rsidR="00583FE8">
      <w:rPr>
        <w:rStyle w:val="PageNumber"/>
        <w:rFonts w:cs="Arial"/>
        <w:noProof/>
        <w:color w:val="EE7F00"/>
        <w:sz w:val="14"/>
        <w:szCs w:val="14"/>
      </w:rPr>
      <w:t>5</w:t>
    </w:r>
    <w:r w:rsidR="00A63C09" w:rsidRPr="00D104E5">
      <w:rPr>
        <w:rStyle w:val="PageNumber"/>
        <w:rFonts w:cs="Arial"/>
        <w:color w:val="EE7F00"/>
        <w:sz w:val="14"/>
        <w:szCs w:val="14"/>
      </w:rPr>
      <w:fldChar w:fldCharType="end"/>
    </w:r>
  </w:p>
  <w:p w14:paraId="611C14F6" w14:textId="77777777" w:rsidR="00A63C09" w:rsidRDefault="006567ED">
    <w:pPr>
      <w:pStyle w:val="Footer"/>
    </w:pPr>
    <w:r>
      <w:rPr>
        <w:noProof/>
        <w:lang w:val="fr-CH" w:eastAsia="fr-CH"/>
      </w:rPr>
      <w:drawing>
        <wp:inline distT="0" distB="0" distL="0" distR="0" wp14:anchorId="611C14F7" wp14:editId="611C14F8">
          <wp:extent cx="6146165" cy="151130"/>
          <wp:effectExtent l="0" t="0" r="6985" b="1270"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146165" cy="15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DC1F0" w14:textId="77777777" w:rsidR="00E576E6" w:rsidRDefault="00E576E6">
      <w:pPr>
        <w:spacing w:before="0" w:after="0" w:line="240" w:lineRule="auto"/>
      </w:pPr>
      <w:r>
        <w:separator/>
      </w:r>
    </w:p>
  </w:footnote>
  <w:footnote w:type="continuationSeparator" w:id="0">
    <w:p w14:paraId="6C9BD2A9" w14:textId="77777777" w:rsidR="00E576E6" w:rsidRDefault="00E576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C14F4" w14:textId="77777777" w:rsidR="00A63C09" w:rsidRDefault="00A63C09">
    <w:pPr>
      <w:pStyle w:val="Header"/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1065"/>
    <w:multiLevelType w:val="hybridMultilevel"/>
    <w:tmpl w:val="32542286"/>
    <w:lvl w:ilvl="0" w:tplc="10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9700B"/>
    <w:multiLevelType w:val="hybridMultilevel"/>
    <w:tmpl w:val="32CC05B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B7EFF"/>
    <w:multiLevelType w:val="hybridMultilevel"/>
    <w:tmpl w:val="A8C4180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6113A"/>
    <w:multiLevelType w:val="hybridMultilevel"/>
    <w:tmpl w:val="476EAD0E"/>
    <w:lvl w:ilvl="0" w:tplc="1E6C843A">
      <w:start w:val="3"/>
      <w:numFmt w:val="bullet"/>
      <w:lvlText w:val="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0285E"/>
    <w:multiLevelType w:val="hybridMultilevel"/>
    <w:tmpl w:val="CB36933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C3C3F"/>
    <w:multiLevelType w:val="hybridMultilevel"/>
    <w:tmpl w:val="E75C61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23E1"/>
    <w:multiLevelType w:val="hybridMultilevel"/>
    <w:tmpl w:val="4B94C01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E1383"/>
    <w:multiLevelType w:val="hybridMultilevel"/>
    <w:tmpl w:val="A6BC2BD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22F44"/>
    <w:multiLevelType w:val="multilevel"/>
    <w:tmpl w:val="766ED9E4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711776"/>
    <w:multiLevelType w:val="hybridMultilevel"/>
    <w:tmpl w:val="9EACC0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97566"/>
    <w:multiLevelType w:val="hybridMultilevel"/>
    <w:tmpl w:val="27C866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11FBB"/>
    <w:multiLevelType w:val="hybridMultilevel"/>
    <w:tmpl w:val="91D8A45A"/>
    <w:lvl w:ilvl="0" w:tplc="ADD8DB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D0A87"/>
    <w:multiLevelType w:val="hybridMultilevel"/>
    <w:tmpl w:val="FA1E130E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FE63AF0"/>
    <w:multiLevelType w:val="hybridMultilevel"/>
    <w:tmpl w:val="BB1CD2DC"/>
    <w:lvl w:ilvl="0" w:tplc="E570A6AC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A1686"/>
    <w:multiLevelType w:val="multilevel"/>
    <w:tmpl w:val="6024A3E0"/>
    <w:lvl w:ilvl="0">
      <w:start w:val="1"/>
      <w:numFmt w:val="decimal"/>
      <w:pStyle w:val="Subtitle1"/>
      <w:lvlText w:val="%1"/>
      <w:lvlJc w:val="left"/>
      <w:pPr>
        <w:ind w:left="432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39890AC4"/>
    <w:multiLevelType w:val="hybridMultilevel"/>
    <w:tmpl w:val="68B690AC"/>
    <w:lvl w:ilvl="0" w:tplc="0096C6A6">
      <w:start w:val="49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C3558"/>
    <w:multiLevelType w:val="hybridMultilevel"/>
    <w:tmpl w:val="DEA87F84"/>
    <w:lvl w:ilvl="0" w:tplc="7AF6C57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4172BF"/>
    <w:multiLevelType w:val="hybridMultilevel"/>
    <w:tmpl w:val="B99C194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A0178"/>
    <w:multiLevelType w:val="hybridMultilevel"/>
    <w:tmpl w:val="50FC4294"/>
    <w:lvl w:ilvl="0" w:tplc="A9ACAB18">
      <w:start w:val="1"/>
      <w:numFmt w:val="bullet"/>
      <w:pStyle w:val="Heading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C6B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FC76AE"/>
    <w:multiLevelType w:val="hybridMultilevel"/>
    <w:tmpl w:val="7F16DBFE"/>
    <w:lvl w:ilvl="0" w:tplc="3E8E5E08">
      <w:start w:val="1"/>
      <w:numFmt w:val="lowerLetter"/>
      <w:pStyle w:val="aText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68A42EA0"/>
    <w:multiLevelType w:val="hybridMultilevel"/>
    <w:tmpl w:val="6B1C9C7C"/>
    <w:lvl w:ilvl="0" w:tplc="3F8E779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F7F96"/>
    <w:multiLevelType w:val="hybridMultilevel"/>
    <w:tmpl w:val="D5C0DECE"/>
    <w:lvl w:ilvl="0" w:tplc="10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667CCA"/>
    <w:multiLevelType w:val="hybridMultilevel"/>
    <w:tmpl w:val="3DF2BAB4"/>
    <w:lvl w:ilvl="0" w:tplc="10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0AB31A5"/>
    <w:multiLevelType w:val="hybridMultilevel"/>
    <w:tmpl w:val="A2564498"/>
    <w:lvl w:ilvl="0" w:tplc="1E6C843A">
      <w:start w:val="3"/>
      <w:numFmt w:val="bullet"/>
      <w:lvlText w:val="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15"/>
  </w:num>
  <w:num w:numId="13">
    <w:abstractNumId w:val="22"/>
  </w:num>
  <w:num w:numId="14">
    <w:abstractNumId w:val="5"/>
  </w:num>
  <w:num w:numId="15">
    <w:abstractNumId w:val="20"/>
  </w:num>
  <w:num w:numId="16">
    <w:abstractNumId w:val="23"/>
  </w:num>
  <w:num w:numId="17">
    <w:abstractNumId w:val="8"/>
  </w:num>
  <w:num w:numId="18">
    <w:abstractNumId w:val="13"/>
  </w:num>
  <w:num w:numId="19">
    <w:abstractNumId w:val="16"/>
  </w:num>
  <w:num w:numId="20">
    <w:abstractNumId w:val="11"/>
  </w:num>
  <w:num w:numId="21">
    <w:abstractNumId w:val="8"/>
  </w:num>
  <w:num w:numId="22">
    <w:abstractNumId w:val="8"/>
  </w:num>
  <w:num w:numId="23">
    <w:abstractNumId w:val="8"/>
  </w:num>
  <w:num w:numId="24">
    <w:abstractNumId w:val="21"/>
  </w:num>
  <w:num w:numId="25">
    <w:abstractNumId w:val="10"/>
  </w:num>
  <w:num w:numId="26">
    <w:abstractNumId w:val="9"/>
  </w:num>
  <w:num w:numId="27">
    <w:abstractNumId w:val="6"/>
  </w:num>
  <w:num w:numId="28">
    <w:abstractNumId w:val="8"/>
  </w:num>
  <w:num w:numId="29">
    <w:abstractNumId w:val="17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92"/>
    <w:rsid w:val="000026C0"/>
    <w:rsid w:val="00014E02"/>
    <w:rsid w:val="00015E9F"/>
    <w:rsid w:val="00016AF4"/>
    <w:rsid w:val="0002443F"/>
    <w:rsid w:val="00025947"/>
    <w:rsid w:val="000339AD"/>
    <w:rsid w:val="000345AF"/>
    <w:rsid w:val="00037172"/>
    <w:rsid w:val="00037C20"/>
    <w:rsid w:val="0004030C"/>
    <w:rsid w:val="00046D18"/>
    <w:rsid w:val="00051111"/>
    <w:rsid w:val="0005456D"/>
    <w:rsid w:val="0005459B"/>
    <w:rsid w:val="00054AA3"/>
    <w:rsid w:val="000650C3"/>
    <w:rsid w:val="000650DA"/>
    <w:rsid w:val="00065AC3"/>
    <w:rsid w:val="00074295"/>
    <w:rsid w:val="00074958"/>
    <w:rsid w:val="00075065"/>
    <w:rsid w:val="000756EE"/>
    <w:rsid w:val="00076099"/>
    <w:rsid w:val="00077CE1"/>
    <w:rsid w:val="00080FE0"/>
    <w:rsid w:val="00090D08"/>
    <w:rsid w:val="000910C8"/>
    <w:rsid w:val="000922E7"/>
    <w:rsid w:val="000934DF"/>
    <w:rsid w:val="00093634"/>
    <w:rsid w:val="00095256"/>
    <w:rsid w:val="00095ECD"/>
    <w:rsid w:val="00097D02"/>
    <w:rsid w:val="000A0251"/>
    <w:rsid w:val="000A1FA9"/>
    <w:rsid w:val="000A2781"/>
    <w:rsid w:val="000A7A68"/>
    <w:rsid w:val="000B0323"/>
    <w:rsid w:val="000B2955"/>
    <w:rsid w:val="000B5118"/>
    <w:rsid w:val="000B65BA"/>
    <w:rsid w:val="000B6CF6"/>
    <w:rsid w:val="000B7345"/>
    <w:rsid w:val="000C0710"/>
    <w:rsid w:val="000C37F8"/>
    <w:rsid w:val="000C55DF"/>
    <w:rsid w:val="000C7318"/>
    <w:rsid w:val="000D12FD"/>
    <w:rsid w:val="000D1458"/>
    <w:rsid w:val="000D16C1"/>
    <w:rsid w:val="000D2BBA"/>
    <w:rsid w:val="000D5529"/>
    <w:rsid w:val="000D63D9"/>
    <w:rsid w:val="000D746D"/>
    <w:rsid w:val="000E04B6"/>
    <w:rsid w:val="000E0BBD"/>
    <w:rsid w:val="000E310D"/>
    <w:rsid w:val="000E3854"/>
    <w:rsid w:val="000E3FEA"/>
    <w:rsid w:val="000E5F1B"/>
    <w:rsid w:val="000E7789"/>
    <w:rsid w:val="000E7D4C"/>
    <w:rsid w:val="000F1E8A"/>
    <w:rsid w:val="000F4EEF"/>
    <w:rsid w:val="0010127A"/>
    <w:rsid w:val="00107131"/>
    <w:rsid w:val="00107968"/>
    <w:rsid w:val="0011064F"/>
    <w:rsid w:val="00110F4D"/>
    <w:rsid w:val="001119F9"/>
    <w:rsid w:val="00113169"/>
    <w:rsid w:val="0011510D"/>
    <w:rsid w:val="0012356D"/>
    <w:rsid w:val="00124A63"/>
    <w:rsid w:val="00125893"/>
    <w:rsid w:val="001271E6"/>
    <w:rsid w:val="00127F6E"/>
    <w:rsid w:val="00135BA2"/>
    <w:rsid w:val="00141D0F"/>
    <w:rsid w:val="00142F00"/>
    <w:rsid w:val="001500B7"/>
    <w:rsid w:val="00152AE9"/>
    <w:rsid w:val="00161FD8"/>
    <w:rsid w:val="00162960"/>
    <w:rsid w:val="00166097"/>
    <w:rsid w:val="00167805"/>
    <w:rsid w:val="00173301"/>
    <w:rsid w:val="00174119"/>
    <w:rsid w:val="0017678E"/>
    <w:rsid w:val="00177C25"/>
    <w:rsid w:val="0018462C"/>
    <w:rsid w:val="001908E7"/>
    <w:rsid w:val="00191A9D"/>
    <w:rsid w:val="00191DE0"/>
    <w:rsid w:val="00196F5E"/>
    <w:rsid w:val="001A0AB5"/>
    <w:rsid w:val="001A45CA"/>
    <w:rsid w:val="001A6C3E"/>
    <w:rsid w:val="001A7212"/>
    <w:rsid w:val="001B00CD"/>
    <w:rsid w:val="001B047B"/>
    <w:rsid w:val="001B2F77"/>
    <w:rsid w:val="001B40DC"/>
    <w:rsid w:val="001C1751"/>
    <w:rsid w:val="001C4207"/>
    <w:rsid w:val="001C66EC"/>
    <w:rsid w:val="001D256A"/>
    <w:rsid w:val="001D2614"/>
    <w:rsid w:val="001D457C"/>
    <w:rsid w:val="001D45EA"/>
    <w:rsid w:val="001D7E3D"/>
    <w:rsid w:val="001E0A64"/>
    <w:rsid w:val="001E1E56"/>
    <w:rsid w:val="001E3482"/>
    <w:rsid w:val="001E3F91"/>
    <w:rsid w:val="001E57CC"/>
    <w:rsid w:val="001E61B7"/>
    <w:rsid w:val="001E6515"/>
    <w:rsid w:val="001F04AF"/>
    <w:rsid w:val="001F43C4"/>
    <w:rsid w:val="001F605E"/>
    <w:rsid w:val="00206B1F"/>
    <w:rsid w:val="0021719A"/>
    <w:rsid w:val="002231E2"/>
    <w:rsid w:val="00223F49"/>
    <w:rsid w:val="00224207"/>
    <w:rsid w:val="00225D93"/>
    <w:rsid w:val="0023098B"/>
    <w:rsid w:val="00231129"/>
    <w:rsid w:val="00232353"/>
    <w:rsid w:val="00232566"/>
    <w:rsid w:val="00232A21"/>
    <w:rsid w:val="00234BBD"/>
    <w:rsid w:val="002428BB"/>
    <w:rsid w:val="00242BD8"/>
    <w:rsid w:val="002458A9"/>
    <w:rsid w:val="00246E00"/>
    <w:rsid w:val="00247816"/>
    <w:rsid w:val="00247899"/>
    <w:rsid w:val="002519D8"/>
    <w:rsid w:val="00251E12"/>
    <w:rsid w:val="0025270F"/>
    <w:rsid w:val="00253A9A"/>
    <w:rsid w:val="00253BFA"/>
    <w:rsid w:val="00253F00"/>
    <w:rsid w:val="0025402C"/>
    <w:rsid w:val="0025432E"/>
    <w:rsid w:val="00272BEE"/>
    <w:rsid w:val="0027343A"/>
    <w:rsid w:val="00274A2A"/>
    <w:rsid w:val="002754F5"/>
    <w:rsid w:val="00275E36"/>
    <w:rsid w:val="002777BF"/>
    <w:rsid w:val="00287413"/>
    <w:rsid w:val="00291C6E"/>
    <w:rsid w:val="00293983"/>
    <w:rsid w:val="002942CE"/>
    <w:rsid w:val="00295811"/>
    <w:rsid w:val="002A1D98"/>
    <w:rsid w:val="002A2996"/>
    <w:rsid w:val="002A2D33"/>
    <w:rsid w:val="002A357C"/>
    <w:rsid w:val="002A3FC2"/>
    <w:rsid w:val="002A4982"/>
    <w:rsid w:val="002B2051"/>
    <w:rsid w:val="002B2913"/>
    <w:rsid w:val="002B4F2A"/>
    <w:rsid w:val="002B4FB8"/>
    <w:rsid w:val="002C382F"/>
    <w:rsid w:val="002C4195"/>
    <w:rsid w:val="002C617C"/>
    <w:rsid w:val="002D417E"/>
    <w:rsid w:val="002D681D"/>
    <w:rsid w:val="002D6C62"/>
    <w:rsid w:val="002E05BD"/>
    <w:rsid w:val="002E1006"/>
    <w:rsid w:val="002E29B8"/>
    <w:rsid w:val="002E4F40"/>
    <w:rsid w:val="002E5821"/>
    <w:rsid w:val="002E6296"/>
    <w:rsid w:val="002E64D3"/>
    <w:rsid w:val="002E7052"/>
    <w:rsid w:val="002F5EF6"/>
    <w:rsid w:val="002F6B67"/>
    <w:rsid w:val="00300BC9"/>
    <w:rsid w:val="00305D03"/>
    <w:rsid w:val="00306A0F"/>
    <w:rsid w:val="00307D7B"/>
    <w:rsid w:val="00314B5B"/>
    <w:rsid w:val="0031529C"/>
    <w:rsid w:val="00316932"/>
    <w:rsid w:val="003169D0"/>
    <w:rsid w:val="00320BA0"/>
    <w:rsid w:val="00321EB6"/>
    <w:rsid w:val="003223B7"/>
    <w:rsid w:val="00324E41"/>
    <w:rsid w:val="003256A4"/>
    <w:rsid w:val="00330A04"/>
    <w:rsid w:val="00331F48"/>
    <w:rsid w:val="00336F20"/>
    <w:rsid w:val="00342D48"/>
    <w:rsid w:val="00345439"/>
    <w:rsid w:val="003470A3"/>
    <w:rsid w:val="0035093A"/>
    <w:rsid w:val="003510CE"/>
    <w:rsid w:val="00354FC0"/>
    <w:rsid w:val="00356055"/>
    <w:rsid w:val="00356C0A"/>
    <w:rsid w:val="003600B9"/>
    <w:rsid w:val="003606F0"/>
    <w:rsid w:val="0036137F"/>
    <w:rsid w:val="00361D9D"/>
    <w:rsid w:val="003629BE"/>
    <w:rsid w:val="003668E9"/>
    <w:rsid w:val="00366BEF"/>
    <w:rsid w:val="003672C5"/>
    <w:rsid w:val="0037153F"/>
    <w:rsid w:val="00371BB5"/>
    <w:rsid w:val="00372021"/>
    <w:rsid w:val="003746B8"/>
    <w:rsid w:val="003772E8"/>
    <w:rsid w:val="0037771C"/>
    <w:rsid w:val="003809BA"/>
    <w:rsid w:val="003842F7"/>
    <w:rsid w:val="003879FA"/>
    <w:rsid w:val="003A3DE5"/>
    <w:rsid w:val="003A619D"/>
    <w:rsid w:val="003A70C0"/>
    <w:rsid w:val="003B1491"/>
    <w:rsid w:val="003B24AB"/>
    <w:rsid w:val="003C063F"/>
    <w:rsid w:val="003D028E"/>
    <w:rsid w:val="003D4266"/>
    <w:rsid w:val="003D5829"/>
    <w:rsid w:val="003E0730"/>
    <w:rsid w:val="003E19BA"/>
    <w:rsid w:val="003E45AA"/>
    <w:rsid w:val="003F22E5"/>
    <w:rsid w:val="003F38E2"/>
    <w:rsid w:val="003F3FDB"/>
    <w:rsid w:val="003F45DF"/>
    <w:rsid w:val="003F5D07"/>
    <w:rsid w:val="003F6D5E"/>
    <w:rsid w:val="0040036A"/>
    <w:rsid w:val="004017A1"/>
    <w:rsid w:val="00403F11"/>
    <w:rsid w:val="004043A7"/>
    <w:rsid w:val="004057F1"/>
    <w:rsid w:val="004062A2"/>
    <w:rsid w:val="004063D4"/>
    <w:rsid w:val="00407DA0"/>
    <w:rsid w:val="00410F1E"/>
    <w:rsid w:val="00412108"/>
    <w:rsid w:val="00412329"/>
    <w:rsid w:val="00413362"/>
    <w:rsid w:val="00413603"/>
    <w:rsid w:val="00417A2E"/>
    <w:rsid w:val="004224C2"/>
    <w:rsid w:val="004232CA"/>
    <w:rsid w:val="00423CBE"/>
    <w:rsid w:val="00423D8E"/>
    <w:rsid w:val="00430635"/>
    <w:rsid w:val="0043363F"/>
    <w:rsid w:val="00436DAF"/>
    <w:rsid w:val="00444F55"/>
    <w:rsid w:val="00447FCA"/>
    <w:rsid w:val="004512ED"/>
    <w:rsid w:val="00452F3F"/>
    <w:rsid w:val="00454209"/>
    <w:rsid w:val="00455628"/>
    <w:rsid w:val="00457AA5"/>
    <w:rsid w:val="00462A3E"/>
    <w:rsid w:val="004636BB"/>
    <w:rsid w:val="00464E8C"/>
    <w:rsid w:val="00465EF5"/>
    <w:rsid w:val="00470691"/>
    <w:rsid w:val="0047118E"/>
    <w:rsid w:val="00472445"/>
    <w:rsid w:val="00476ED7"/>
    <w:rsid w:val="004853C8"/>
    <w:rsid w:val="00485BE0"/>
    <w:rsid w:val="0049502D"/>
    <w:rsid w:val="00495936"/>
    <w:rsid w:val="004A14AB"/>
    <w:rsid w:val="004A1EA1"/>
    <w:rsid w:val="004A50BA"/>
    <w:rsid w:val="004A5B37"/>
    <w:rsid w:val="004A6BA5"/>
    <w:rsid w:val="004B1789"/>
    <w:rsid w:val="004B1A27"/>
    <w:rsid w:val="004B274A"/>
    <w:rsid w:val="004B46F7"/>
    <w:rsid w:val="004B4B82"/>
    <w:rsid w:val="004B7517"/>
    <w:rsid w:val="004C1909"/>
    <w:rsid w:val="004C2802"/>
    <w:rsid w:val="004C69B2"/>
    <w:rsid w:val="004D6D7D"/>
    <w:rsid w:val="004E21AC"/>
    <w:rsid w:val="004E37AF"/>
    <w:rsid w:val="004F10C6"/>
    <w:rsid w:val="004F3370"/>
    <w:rsid w:val="004F50B1"/>
    <w:rsid w:val="004F57F1"/>
    <w:rsid w:val="005006A2"/>
    <w:rsid w:val="00501ECE"/>
    <w:rsid w:val="005021ED"/>
    <w:rsid w:val="00502C65"/>
    <w:rsid w:val="00505365"/>
    <w:rsid w:val="00510343"/>
    <w:rsid w:val="00510D3D"/>
    <w:rsid w:val="00512055"/>
    <w:rsid w:val="005138CE"/>
    <w:rsid w:val="0051428D"/>
    <w:rsid w:val="00516619"/>
    <w:rsid w:val="00517DF2"/>
    <w:rsid w:val="00520DFF"/>
    <w:rsid w:val="00520E1E"/>
    <w:rsid w:val="0052127B"/>
    <w:rsid w:val="00534A13"/>
    <w:rsid w:val="00537A10"/>
    <w:rsid w:val="00540AB6"/>
    <w:rsid w:val="00542520"/>
    <w:rsid w:val="005444B6"/>
    <w:rsid w:val="005457FA"/>
    <w:rsid w:val="00550667"/>
    <w:rsid w:val="00554F93"/>
    <w:rsid w:val="00556F37"/>
    <w:rsid w:val="00560C46"/>
    <w:rsid w:val="00561387"/>
    <w:rsid w:val="005650F6"/>
    <w:rsid w:val="00565642"/>
    <w:rsid w:val="00566613"/>
    <w:rsid w:val="005666F6"/>
    <w:rsid w:val="00566F06"/>
    <w:rsid w:val="00571D98"/>
    <w:rsid w:val="0057689B"/>
    <w:rsid w:val="00577ACE"/>
    <w:rsid w:val="00581585"/>
    <w:rsid w:val="00582180"/>
    <w:rsid w:val="00582392"/>
    <w:rsid w:val="005827E6"/>
    <w:rsid w:val="00583FE8"/>
    <w:rsid w:val="0058404F"/>
    <w:rsid w:val="00587479"/>
    <w:rsid w:val="0059048E"/>
    <w:rsid w:val="005928FC"/>
    <w:rsid w:val="005938A4"/>
    <w:rsid w:val="005960CB"/>
    <w:rsid w:val="005A200A"/>
    <w:rsid w:val="005A2E9C"/>
    <w:rsid w:val="005A4BD5"/>
    <w:rsid w:val="005A4E9F"/>
    <w:rsid w:val="005B529D"/>
    <w:rsid w:val="005C0F34"/>
    <w:rsid w:val="005C34C2"/>
    <w:rsid w:val="005D47F0"/>
    <w:rsid w:val="005E219B"/>
    <w:rsid w:val="005F2870"/>
    <w:rsid w:val="005F59E1"/>
    <w:rsid w:val="005F5B47"/>
    <w:rsid w:val="005F7480"/>
    <w:rsid w:val="00600A01"/>
    <w:rsid w:val="00602350"/>
    <w:rsid w:val="006023F3"/>
    <w:rsid w:val="00602C7C"/>
    <w:rsid w:val="00606877"/>
    <w:rsid w:val="00611C83"/>
    <w:rsid w:val="00612025"/>
    <w:rsid w:val="006125CA"/>
    <w:rsid w:val="0062278E"/>
    <w:rsid w:val="00624E5B"/>
    <w:rsid w:val="006264E3"/>
    <w:rsid w:val="0062776F"/>
    <w:rsid w:val="006353BC"/>
    <w:rsid w:val="00636036"/>
    <w:rsid w:val="00636B55"/>
    <w:rsid w:val="00640134"/>
    <w:rsid w:val="00640209"/>
    <w:rsid w:val="0064031F"/>
    <w:rsid w:val="0064247D"/>
    <w:rsid w:val="00642614"/>
    <w:rsid w:val="00642720"/>
    <w:rsid w:val="00642E50"/>
    <w:rsid w:val="006461E9"/>
    <w:rsid w:val="00647538"/>
    <w:rsid w:val="00647940"/>
    <w:rsid w:val="00647DD3"/>
    <w:rsid w:val="006567ED"/>
    <w:rsid w:val="00656DCF"/>
    <w:rsid w:val="00661122"/>
    <w:rsid w:val="00663076"/>
    <w:rsid w:val="006630E6"/>
    <w:rsid w:val="00664DF0"/>
    <w:rsid w:val="006664BE"/>
    <w:rsid w:val="00666555"/>
    <w:rsid w:val="00667590"/>
    <w:rsid w:val="00684024"/>
    <w:rsid w:val="006847DF"/>
    <w:rsid w:val="006961C7"/>
    <w:rsid w:val="00697891"/>
    <w:rsid w:val="006A008C"/>
    <w:rsid w:val="006A09CD"/>
    <w:rsid w:val="006A28DF"/>
    <w:rsid w:val="006A6447"/>
    <w:rsid w:val="006A6787"/>
    <w:rsid w:val="006A7367"/>
    <w:rsid w:val="006B5C30"/>
    <w:rsid w:val="006B6AD0"/>
    <w:rsid w:val="006C000C"/>
    <w:rsid w:val="006C24E6"/>
    <w:rsid w:val="006C2B06"/>
    <w:rsid w:val="006C472C"/>
    <w:rsid w:val="006D3787"/>
    <w:rsid w:val="006D45ED"/>
    <w:rsid w:val="006D4C8B"/>
    <w:rsid w:val="006D5F18"/>
    <w:rsid w:val="006D7E67"/>
    <w:rsid w:val="006E036D"/>
    <w:rsid w:val="006E266B"/>
    <w:rsid w:val="006E27AD"/>
    <w:rsid w:val="006E43C0"/>
    <w:rsid w:val="006E4896"/>
    <w:rsid w:val="006F51FB"/>
    <w:rsid w:val="00700A96"/>
    <w:rsid w:val="00700F95"/>
    <w:rsid w:val="0070752C"/>
    <w:rsid w:val="00712C5B"/>
    <w:rsid w:val="00716397"/>
    <w:rsid w:val="0071764D"/>
    <w:rsid w:val="00717AB5"/>
    <w:rsid w:val="00717BCA"/>
    <w:rsid w:val="0072610B"/>
    <w:rsid w:val="007308D8"/>
    <w:rsid w:val="007314F7"/>
    <w:rsid w:val="00731E55"/>
    <w:rsid w:val="00732129"/>
    <w:rsid w:val="00732858"/>
    <w:rsid w:val="007342B6"/>
    <w:rsid w:val="00737E05"/>
    <w:rsid w:val="00742411"/>
    <w:rsid w:val="00743ED3"/>
    <w:rsid w:val="007478DB"/>
    <w:rsid w:val="00751F52"/>
    <w:rsid w:val="0075453C"/>
    <w:rsid w:val="00755E9E"/>
    <w:rsid w:val="007622D0"/>
    <w:rsid w:val="00765294"/>
    <w:rsid w:val="00772416"/>
    <w:rsid w:val="00775A8D"/>
    <w:rsid w:val="00786605"/>
    <w:rsid w:val="00792A99"/>
    <w:rsid w:val="00793E1B"/>
    <w:rsid w:val="00795F1D"/>
    <w:rsid w:val="007A1491"/>
    <w:rsid w:val="007A26D0"/>
    <w:rsid w:val="007A41F7"/>
    <w:rsid w:val="007A7A5A"/>
    <w:rsid w:val="007B25CD"/>
    <w:rsid w:val="007B4DD4"/>
    <w:rsid w:val="007B4F87"/>
    <w:rsid w:val="007B7A72"/>
    <w:rsid w:val="007C0F58"/>
    <w:rsid w:val="007C473A"/>
    <w:rsid w:val="007D00EE"/>
    <w:rsid w:val="007D4F92"/>
    <w:rsid w:val="007D6C87"/>
    <w:rsid w:val="007D7C51"/>
    <w:rsid w:val="007D7FBB"/>
    <w:rsid w:val="007E043F"/>
    <w:rsid w:val="007E26D8"/>
    <w:rsid w:val="007E3BA1"/>
    <w:rsid w:val="007E434B"/>
    <w:rsid w:val="007E4782"/>
    <w:rsid w:val="007E4CFA"/>
    <w:rsid w:val="007F0B95"/>
    <w:rsid w:val="007F1563"/>
    <w:rsid w:val="007F3CF2"/>
    <w:rsid w:val="007F7CE6"/>
    <w:rsid w:val="008029D4"/>
    <w:rsid w:val="0080324A"/>
    <w:rsid w:val="00803B0E"/>
    <w:rsid w:val="00810E72"/>
    <w:rsid w:val="008128B6"/>
    <w:rsid w:val="008132B6"/>
    <w:rsid w:val="008133E4"/>
    <w:rsid w:val="00816ACE"/>
    <w:rsid w:val="008222EB"/>
    <w:rsid w:val="0082256E"/>
    <w:rsid w:val="00823D6B"/>
    <w:rsid w:val="008240D8"/>
    <w:rsid w:val="0082755D"/>
    <w:rsid w:val="008313A2"/>
    <w:rsid w:val="008323D7"/>
    <w:rsid w:val="00832618"/>
    <w:rsid w:val="00833561"/>
    <w:rsid w:val="008342D7"/>
    <w:rsid w:val="00835796"/>
    <w:rsid w:val="00835A63"/>
    <w:rsid w:val="0083722F"/>
    <w:rsid w:val="00840C23"/>
    <w:rsid w:val="008416E5"/>
    <w:rsid w:val="00844810"/>
    <w:rsid w:val="00845DAA"/>
    <w:rsid w:val="00853903"/>
    <w:rsid w:val="008549BF"/>
    <w:rsid w:val="00854EEE"/>
    <w:rsid w:val="00861D38"/>
    <w:rsid w:val="0086350E"/>
    <w:rsid w:val="008674A8"/>
    <w:rsid w:val="00867D7A"/>
    <w:rsid w:val="00870C82"/>
    <w:rsid w:val="0087226F"/>
    <w:rsid w:val="008732B9"/>
    <w:rsid w:val="0087643D"/>
    <w:rsid w:val="00880759"/>
    <w:rsid w:val="008911C6"/>
    <w:rsid w:val="00892E32"/>
    <w:rsid w:val="00893438"/>
    <w:rsid w:val="00894022"/>
    <w:rsid w:val="00895D64"/>
    <w:rsid w:val="008A779B"/>
    <w:rsid w:val="008A7856"/>
    <w:rsid w:val="008B2D12"/>
    <w:rsid w:val="008B4114"/>
    <w:rsid w:val="008B4521"/>
    <w:rsid w:val="008B4853"/>
    <w:rsid w:val="008C02FD"/>
    <w:rsid w:val="008C5F45"/>
    <w:rsid w:val="008C6B06"/>
    <w:rsid w:val="008C6EAB"/>
    <w:rsid w:val="008C779D"/>
    <w:rsid w:val="008D048E"/>
    <w:rsid w:val="008D1F20"/>
    <w:rsid w:val="008D2BD5"/>
    <w:rsid w:val="008D49C6"/>
    <w:rsid w:val="008E066F"/>
    <w:rsid w:val="008E34DA"/>
    <w:rsid w:val="008E50BB"/>
    <w:rsid w:val="008E56DD"/>
    <w:rsid w:val="008E5CB9"/>
    <w:rsid w:val="008E613D"/>
    <w:rsid w:val="008E71B8"/>
    <w:rsid w:val="008E736F"/>
    <w:rsid w:val="008F541C"/>
    <w:rsid w:val="008F58A7"/>
    <w:rsid w:val="008F6130"/>
    <w:rsid w:val="00902530"/>
    <w:rsid w:val="00902D09"/>
    <w:rsid w:val="009105AD"/>
    <w:rsid w:val="00912AA4"/>
    <w:rsid w:val="009153D8"/>
    <w:rsid w:val="009162B1"/>
    <w:rsid w:val="00916848"/>
    <w:rsid w:val="0091714A"/>
    <w:rsid w:val="009202FE"/>
    <w:rsid w:val="00920A20"/>
    <w:rsid w:val="00921541"/>
    <w:rsid w:val="00926567"/>
    <w:rsid w:val="00927D18"/>
    <w:rsid w:val="00934A97"/>
    <w:rsid w:val="00941257"/>
    <w:rsid w:val="009432D0"/>
    <w:rsid w:val="00943992"/>
    <w:rsid w:val="00946759"/>
    <w:rsid w:val="00950523"/>
    <w:rsid w:val="00950E83"/>
    <w:rsid w:val="009513EE"/>
    <w:rsid w:val="00953FE4"/>
    <w:rsid w:val="00954BDC"/>
    <w:rsid w:val="0095759F"/>
    <w:rsid w:val="00960136"/>
    <w:rsid w:val="00963DEE"/>
    <w:rsid w:val="00972A9F"/>
    <w:rsid w:val="00974FAE"/>
    <w:rsid w:val="00975C94"/>
    <w:rsid w:val="009805A1"/>
    <w:rsid w:val="00980CA2"/>
    <w:rsid w:val="009820F6"/>
    <w:rsid w:val="009858CD"/>
    <w:rsid w:val="00986F0B"/>
    <w:rsid w:val="00991A2C"/>
    <w:rsid w:val="00996E87"/>
    <w:rsid w:val="00997630"/>
    <w:rsid w:val="009A10BB"/>
    <w:rsid w:val="009A3964"/>
    <w:rsid w:val="009A3EBF"/>
    <w:rsid w:val="009A575A"/>
    <w:rsid w:val="009A63BB"/>
    <w:rsid w:val="009A6CF8"/>
    <w:rsid w:val="009A72ED"/>
    <w:rsid w:val="009B0B8B"/>
    <w:rsid w:val="009B2A6B"/>
    <w:rsid w:val="009B3EF0"/>
    <w:rsid w:val="009B59E7"/>
    <w:rsid w:val="009C040E"/>
    <w:rsid w:val="009C5064"/>
    <w:rsid w:val="009C6A17"/>
    <w:rsid w:val="009C7044"/>
    <w:rsid w:val="009D03BD"/>
    <w:rsid w:val="009D05F7"/>
    <w:rsid w:val="009D46E8"/>
    <w:rsid w:val="009D4E89"/>
    <w:rsid w:val="009D62CA"/>
    <w:rsid w:val="009D7040"/>
    <w:rsid w:val="009E1596"/>
    <w:rsid w:val="009F1F30"/>
    <w:rsid w:val="009F223C"/>
    <w:rsid w:val="009F5248"/>
    <w:rsid w:val="00A01E1F"/>
    <w:rsid w:val="00A024AF"/>
    <w:rsid w:val="00A06A6C"/>
    <w:rsid w:val="00A10B00"/>
    <w:rsid w:val="00A10BDC"/>
    <w:rsid w:val="00A14F2F"/>
    <w:rsid w:val="00A16440"/>
    <w:rsid w:val="00A173F3"/>
    <w:rsid w:val="00A17B7E"/>
    <w:rsid w:val="00A20387"/>
    <w:rsid w:val="00A203A0"/>
    <w:rsid w:val="00A2526B"/>
    <w:rsid w:val="00A26FD1"/>
    <w:rsid w:val="00A27388"/>
    <w:rsid w:val="00A3128E"/>
    <w:rsid w:val="00A31311"/>
    <w:rsid w:val="00A33F86"/>
    <w:rsid w:val="00A35428"/>
    <w:rsid w:val="00A40AAE"/>
    <w:rsid w:val="00A4100E"/>
    <w:rsid w:val="00A4242B"/>
    <w:rsid w:val="00A43039"/>
    <w:rsid w:val="00A43BDE"/>
    <w:rsid w:val="00A44416"/>
    <w:rsid w:val="00A524A4"/>
    <w:rsid w:val="00A5299E"/>
    <w:rsid w:val="00A531AA"/>
    <w:rsid w:val="00A5507E"/>
    <w:rsid w:val="00A55B86"/>
    <w:rsid w:val="00A55F8F"/>
    <w:rsid w:val="00A605F8"/>
    <w:rsid w:val="00A61E13"/>
    <w:rsid w:val="00A62C68"/>
    <w:rsid w:val="00A63C09"/>
    <w:rsid w:val="00A679F2"/>
    <w:rsid w:val="00A733DE"/>
    <w:rsid w:val="00A75844"/>
    <w:rsid w:val="00A75BD4"/>
    <w:rsid w:val="00A763F3"/>
    <w:rsid w:val="00A7680B"/>
    <w:rsid w:val="00A76F4A"/>
    <w:rsid w:val="00A77B77"/>
    <w:rsid w:val="00A77E0E"/>
    <w:rsid w:val="00A77EE6"/>
    <w:rsid w:val="00A81453"/>
    <w:rsid w:val="00A81C90"/>
    <w:rsid w:val="00A8262F"/>
    <w:rsid w:val="00A83871"/>
    <w:rsid w:val="00A90ED8"/>
    <w:rsid w:val="00A92423"/>
    <w:rsid w:val="00A933DC"/>
    <w:rsid w:val="00A947BE"/>
    <w:rsid w:val="00AA0242"/>
    <w:rsid w:val="00AA0CEA"/>
    <w:rsid w:val="00AA162E"/>
    <w:rsid w:val="00AA33B5"/>
    <w:rsid w:val="00AA40A8"/>
    <w:rsid w:val="00AA6F8C"/>
    <w:rsid w:val="00AA6F96"/>
    <w:rsid w:val="00AC0D0F"/>
    <w:rsid w:val="00AC4AB4"/>
    <w:rsid w:val="00AC572F"/>
    <w:rsid w:val="00AC7D8A"/>
    <w:rsid w:val="00AD3125"/>
    <w:rsid w:val="00AD60D6"/>
    <w:rsid w:val="00AE2EC1"/>
    <w:rsid w:val="00AE35A7"/>
    <w:rsid w:val="00AF0597"/>
    <w:rsid w:val="00AF0959"/>
    <w:rsid w:val="00AF3004"/>
    <w:rsid w:val="00AF7A94"/>
    <w:rsid w:val="00B02673"/>
    <w:rsid w:val="00B02F6A"/>
    <w:rsid w:val="00B043BA"/>
    <w:rsid w:val="00B07E86"/>
    <w:rsid w:val="00B12720"/>
    <w:rsid w:val="00B12796"/>
    <w:rsid w:val="00B14209"/>
    <w:rsid w:val="00B14678"/>
    <w:rsid w:val="00B1761C"/>
    <w:rsid w:val="00B24AA5"/>
    <w:rsid w:val="00B2512A"/>
    <w:rsid w:val="00B2726C"/>
    <w:rsid w:val="00B2732A"/>
    <w:rsid w:val="00B27F37"/>
    <w:rsid w:val="00B31E52"/>
    <w:rsid w:val="00B32EB5"/>
    <w:rsid w:val="00B3735C"/>
    <w:rsid w:val="00B402F2"/>
    <w:rsid w:val="00B40864"/>
    <w:rsid w:val="00B4314E"/>
    <w:rsid w:val="00B43DA1"/>
    <w:rsid w:val="00B453DF"/>
    <w:rsid w:val="00B4628C"/>
    <w:rsid w:val="00B4735D"/>
    <w:rsid w:val="00B50DF7"/>
    <w:rsid w:val="00B55D13"/>
    <w:rsid w:val="00B6096D"/>
    <w:rsid w:val="00B61C73"/>
    <w:rsid w:val="00B66DE4"/>
    <w:rsid w:val="00B6775F"/>
    <w:rsid w:val="00B70E13"/>
    <w:rsid w:val="00B72EE5"/>
    <w:rsid w:val="00B7359A"/>
    <w:rsid w:val="00B776EE"/>
    <w:rsid w:val="00B87C59"/>
    <w:rsid w:val="00B91448"/>
    <w:rsid w:val="00B94C56"/>
    <w:rsid w:val="00B96BA5"/>
    <w:rsid w:val="00BA0C08"/>
    <w:rsid w:val="00BA4076"/>
    <w:rsid w:val="00BB48EA"/>
    <w:rsid w:val="00BB51EA"/>
    <w:rsid w:val="00BB53D2"/>
    <w:rsid w:val="00BB588F"/>
    <w:rsid w:val="00BB5C8A"/>
    <w:rsid w:val="00BC0A17"/>
    <w:rsid w:val="00BC1EE3"/>
    <w:rsid w:val="00BC2216"/>
    <w:rsid w:val="00BC43C6"/>
    <w:rsid w:val="00BC4980"/>
    <w:rsid w:val="00BC5850"/>
    <w:rsid w:val="00BC5EEA"/>
    <w:rsid w:val="00BC7888"/>
    <w:rsid w:val="00BD0A60"/>
    <w:rsid w:val="00BE26EE"/>
    <w:rsid w:val="00BE3C6F"/>
    <w:rsid w:val="00BE66C9"/>
    <w:rsid w:val="00BF06AE"/>
    <w:rsid w:val="00BF13C7"/>
    <w:rsid w:val="00BF345B"/>
    <w:rsid w:val="00BF53BF"/>
    <w:rsid w:val="00C05FB7"/>
    <w:rsid w:val="00C0757E"/>
    <w:rsid w:val="00C11BE7"/>
    <w:rsid w:val="00C138F6"/>
    <w:rsid w:val="00C1492B"/>
    <w:rsid w:val="00C14949"/>
    <w:rsid w:val="00C15190"/>
    <w:rsid w:val="00C242D9"/>
    <w:rsid w:val="00C24872"/>
    <w:rsid w:val="00C26014"/>
    <w:rsid w:val="00C31F9B"/>
    <w:rsid w:val="00C45490"/>
    <w:rsid w:val="00C45B8B"/>
    <w:rsid w:val="00C47995"/>
    <w:rsid w:val="00C50F60"/>
    <w:rsid w:val="00C53903"/>
    <w:rsid w:val="00C54902"/>
    <w:rsid w:val="00C54921"/>
    <w:rsid w:val="00C55556"/>
    <w:rsid w:val="00C6212B"/>
    <w:rsid w:val="00C62C02"/>
    <w:rsid w:val="00C65A65"/>
    <w:rsid w:val="00C67F7C"/>
    <w:rsid w:val="00C70779"/>
    <w:rsid w:val="00C712A5"/>
    <w:rsid w:val="00C72CF1"/>
    <w:rsid w:val="00C73436"/>
    <w:rsid w:val="00C7470B"/>
    <w:rsid w:val="00C75081"/>
    <w:rsid w:val="00C82C4C"/>
    <w:rsid w:val="00C830C1"/>
    <w:rsid w:val="00C833C8"/>
    <w:rsid w:val="00C847CC"/>
    <w:rsid w:val="00C86789"/>
    <w:rsid w:val="00C86A9B"/>
    <w:rsid w:val="00C90425"/>
    <w:rsid w:val="00C9256A"/>
    <w:rsid w:val="00C9386C"/>
    <w:rsid w:val="00C93A02"/>
    <w:rsid w:val="00C942CF"/>
    <w:rsid w:val="00C97AE4"/>
    <w:rsid w:val="00CA5399"/>
    <w:rsid w:val="00CA571C"/>
    <w:rsid w:val="00CA6215"/>
    <w:rsid w:val="00CB2B60"/>
    <w:rsid w:val="00CB4628"/>
    <w:rsid w:val="00CB4C4B"/>
    <w:rsid w:val="00CB564A"/>
    <w:rsid w:val="00CB72B0"/>
    <w:rsid w:val="00CB78AE"/>
    <w:rsid w:val="00CB7A64"/>
    <w:rsid w:val="00CB7DC6"/>
    <w:rsid w:val="00CC227C"/>
    <w:rsid w:val="00CC3EB9"/>
    <w:rsid w:val="00CC418B"/>
    <w:rsid w:val="00CC5A88"/>
    <w:rsid w:val="00CC741B"/>
    <w:rsid w:val="00CC7983"/>
    <w:rsid w:val="00CD7388"/>
    <w:rsid w:val="00CE0E28"/>
    <w:rsid w:val="00CE3994"/>
    <w:rsid w:val="00CE4E8C"/>
    <w:rsid w:val="00CE5D15"/>
    <w:rsid w:val="00CF34DD"/>
    <w:rsid w:val="00CF6466"/>
    <w:rsid w:val="00D0302B"/>
    <w:rsid w:val="00D033F3"/>
    <w:rsid w:val="00D04C4D"/>
    <w:rsid w:val="00D063F4"/>
    <w:rsid w:val="00D0732F"/>
    <w:rsid w:val="00D104E5"/>
    <w:rsid w:val="00D114E0"/>
    <w:rsid w:val="00D120D9"/>
    <w:rsid w:val="00D12FF4"/>
    <w:rsid w:val="00D1453F"/>
    <w:rsid w:val="00D150EE"/>
    <w:rsid w:val="00D15748"/>
    <w:rsid w:val="00D219D3"/>
    <w:rsid w:val="00D2235E"/>
    <w:rsid w:val="00D229DB"/>
    <w:rsid w:val="00D22C0D"/>
    <w:rsid w:val="00D254B2"/>
    <w:rsid w:val="00D27D8B"/>
    <w:rsid w:val="00D326B7"/>
    <w:rsid w:val="00D335B1"/>
    <w:rsid w:val="00D338E5"/>
    <w:rsid w:val="00D34CF2"/>
    <w:rsid w:val="00D35DEA"/>
    <w:rsid w:val="00D4303C"/>
    <w:rsid w:val="00D45436"/>
    <w:rsid w:val="00D46470"/>
    <w:rsid w:val="00D50B17"/>
    <w:rsid w:val="00D50E9F"/>
    <w:rsid w:val="00D516C1"/>
    <w:rsid w:val="00D51835"/>
    <w:rsid w:val="00D54B69"/>
    <w:rsid w:val="00D54F3B"/>
    <w:rsid w:val="00D577E3"/>
    <w:rsid w:val="00D61ED9"/>
    <w:rsid w:val="00D6267A"/>
    <w:rsid w:val="00D668A8"/>
    <w:rsid w:val="00D73434"/>
    <w:rsid w:val="00D743A1"/>
    <w:rsid w:val="00D763AF"/>
    <w:rsid w:val="00D806AB"/>
    <w:rsid w:val="00D81465"/>
    <w:rsid w:val="00D82420"/>
    <w:rsid w:val="00D8262D"/>
    <w:rsid w:val="00D82A4D"/>
    <w:rsid w:val="00D8596F"/>
    <w:rsid w:val="00D85EA1"/>
    <w:rsid w:val="00D87B3B"/>
    <w:rsid w:val="00D9644C"/>
    <w:rsid w:val="00D979A5"/>
    <w:rsid w:val="00DA1320"/>
    <w:rsid w:val="00DA251C"/>
    <w:rsid w:val="00DA41D5"/>
    <w:rsid w:val="00DA4F94"/>
    <w:rsid w:val="00DB3425"/>
    <w:rsid w:val="00DB5BFF"/>
    <w:rsid w:val="00DB7A30"/>
    <w:rsid w:val="00DB7ADE"/>
    <w:rsid w:val="00DC1E58"/>
    <w:rsid w:val="00DC7C3B"/>
    <w:rsid w:val="00DD4CD9"/>
    <w:rsid w:val="00DD56FF"/>
    <w:rsid w:val="00DD5B8F"/>
    <w:rsid w:val="00DE095D"/>
    <w:rsid w:val="00DE2DEC"/>
    <w:rsid w:val="00DE45E7"/>
    <w:rsid w:val="00DE5D96"/>
    <w:rsid w:val="00DE788D"/>
    <w:rsid w:val="00DF0522"/>
    <w:rsid w:val="00DF28F3"/>
    <w:rsid w:val="00DF45D9"/>
    <w:rsid w:val="00DF713E"/>
    <w:rsid w:val="00DF750A"/>
    <w:rsid w:val="00DF754B"/>
    <w:rsid w:val="00E01919"/>
    <w:rsid w:val="00E07A95"/>
    <w:rsid w:val="00E11800"/>
    <w:rsid w:val="00E131C5"/>
    <w:rsid w:val="00E17D45"/>
    <w:rsid w:val="00E20995"/>
    <w:rsid w:val="00E224ED"/>
    <w:rsid w:val="00E2362C"/>
    <w:rsid w:val="00E23D73"/>
    <w:rsid w:val="00E25D40"/>
    <w:rsid w:val="00E36759"/>
    <w:rsid w:val="00E36AE7"/>
    <w:rsid w:val="00E400E0"/>
    <w:rsid w:val="00E54D41"/>
    <w:rsid w:val="00E576E6"/>
    <w:rsid w:val="00E57ECD"/>
    <w:rsid w:val="00E60430"/>
    <w:rsid w:val="00E6102C"/>
    <w:rsid w:val="00E6461F"/>
    <w:rsid w:val="00E6543E"/>
    <w:rsid w:val="00E65930"/>
    <w:rsid w:val="00E65B28"/>
    <w:rsid w:val="00E702C8"/>
    <w:rsid w:val="00E75624"/>
    <w:rsid w:val="00E90C3F"/>
    <w:rsid w:val="00E956FF"/>
    <w:rsid w:val="00EA0EDE"/>
    <w:rsid w:val="00EA3480"/>
    <w:rsid w:val="00EA36D4"/>
    <w:rsid w:val="00EA4839"/>
    <w:rsid w:val="00EA4D8C"/>
    <w:rsid w:val="00EA6115"/>
    <w:rsid w:val="00EB0FF1"/>
    <w:rsid w:val="00EB1B34"/>
    <w:rsid w:val="00EC0CE1"/>
    <w:rsid w:val="00EC2B03"/>
    <w:rsid w:val="00EC3EC7"/>
    <w:rsid w:val="00EC4477"/>
    <w:rsid w:val="00EC5589"/>
    <w:rsid w:val="00ED1D62"/>
    <w:rsid w:val="00ED4C58"/>
    <w:rsid w:val="00ED66AD"/>
    <w:rsid w:val="00ED6A23"/>
    <w:rsid w:val="00ED7557"/>
    <w:rsid w:val="00ED7F69"/>
    <w:rsid w:val="00EE032F"/>
    <w:rsid w:val="00EF4C69"/>
    <w:rsid w:val="00EF78A6"/>
    <w:rsid w:val="00F00A64"/>
    <w:rsid w:val="00F0189C"/>
    <w:rsid w:val="00F03B56"/>
    <w:rsid w:val="00F0404E"/>
    <w:rsid w:val="00F07707"/>
    <w:rsid w:val="00F0771C"/>
    <w:rsid w:val="00F11B57"/>
    <w:rsid w:val="00F11FAB"/>
    <w:rsid w:val="00F12811"/>
    <w:rsid w:val="00F13407"/>
    <w:rsid w:val="00F138F7"/>
    <w:rsid w:val="00F16BD8"/>
    <w:rsid w:val="00F21042"/>
    <w:rsid w:val="00F2131D"/>
    <w:rsid w:val="00F21C51"/>
    <w:rsid w:val="00F253A0"/>
    <w:rsid w:val="00F36FD2"/>
    <w:rsid w:val="00F41CE8"/>
    <w:rsid w:val="00F45E0C"/>
    <w:rsid w:val="00F54014"/>
    <w:rsid w:val="00F550E4"/>
    <w:rsid w:val="00F57382"/>
    <w:rsid w:val="00F57E0C"/>
    <w:rsid w:val="00F6092A"/>
    <w:rsid w:val="00F63FCB"/>
    <w:rsid w:val="00F64AFF"/>
    <w:rsid w:val="00F6618E"/>
    <w:rsid w:val="00F70370"/>
    <w:rsid w:val="00F752D5"/>
    <w:rsid w:val="00F75591"/>
    <w:rsid w:val="00F755A5"/>
    <w:rsid w:val="00F7587D"/>
    <w:rsid w:val="00F7699E"/>
    <w:rsid w:val="00F827B7"/>
    <w:rsid w:val="00F83C63"/>
    <w:rsid w:val="00F8670F"/>
    <w:rsid w:val="00F867F6"/>
    <w:rsid w:val="00F86B53"/>
    <w:rsid w:val="00F878DA"/>
    <w:rsid w:val="00F9406E"/>
    <w:rsid w:val="00F94072"/>
    <w:rsid w:val="00F94FBD"/>
    <w:rsid w:val="00FA19EB"/>
    <w:rsid w:val="00FA46EE"/>
    <w:rsid w:val="00FA5CEB"/>
    <w:rsid w:val="00FB0549"/>
    <w:rsid w:val="00FB125A"/>
    <w:rsid w:val="00FB2AA0"/>
    <w:rsid w:val="00FB375A"/>
    <w:rsid w:val="00FB5C4F"/>
    <w:rsid w:val="00FB5DEC"/>
    <w:rsid w:val="00FB6179"/>
    <w:rsid w:val="00FB7887"/>
    <w:rsid w:val="00FC0315"/>
    <w:rsid w:val="00FC5C9F"/>
    <w:rsid w:val="00FC6C10"/>
    <w:rsid w:val="00FC78CE"/>
    <w:rsid w:val="00FD054D"/>
    <w:rsid w:val="00FE2D5B"/>
    <w:rsid w:val="00FE31F8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11C146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aliases w:val="Bodytext"/>
    <w:qFormat/>
    <w:rsid w:val="00F94FBD"/>
    <w:pPr>
      <w:spacing w:before="120" w:after="120" w:line="260" w:lineRule="atLeast"/>
      <w:jc w:val="both"/>
    </w:pPr>
    <w:rPr>
      <w:rFonts w:ascii="Arial" w:eastAsia="Times New Roman" w:hAnsi="Arial"/>
      <w:sz w:val="22"/>
      <w:szCs w:val="22"/>
      <w:lang w:eastAsia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12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aliases w:val="Project"/>
    <w:basedOn w:val="Title"/>
    <w:next w:val="Normal"/>
    <w:link w:val="Heading2Char"/>
    <w:autoRedefine/>
    <w:uiPriority w:val="9"/>
    <w:qFormat/>
    <w:rsid w:val="00CB7A64"/>
    <w:pPr>
      <w:numPr>
        <w:ilvl w:val="1"/>
        <w:numId w:val="7"/>
      </w:numPr>
      <w:spacing w:before="0" w:after="0" w:line="240" w:lineRule="auto"/>
      <w:outlineLvl w:val="1"/>
    </w:pPr>
    <w:rPr>
      <w:rFonts w:eastAsia="MS Mincho" w:cs="Arial"/>
      <w:b/>
      <w:smallCaps/>
      <w:color w:val="F79646"/>
      <w:spacing w:val="0"/>
      <w:sz w:val="24"/>
      <w:szCs w:val="24"/>
    </w:rPr>
  </w:style>
  <w:style w:type="paragraph" w:styleId="Heading3">
    <w:name w:val="heading 3"/>
    <w:aliases w:val="Bulletpoints"/>
    <w:basedOn w:val="Normal"/>
    <w:next w:val="Normal"/>
    <w:link w:val="Heading3Char"/>
    <w:uiPriority w:val="9"/>
    <w:qFormat/>
    <w:rsid w:val="00B27F37"/>
    <w:pPr>
      <w:numPr>
        <w:numId w:val="1"/>
      </w:numPr>
      <w:spacing w:before="160" w:after="1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roject Char"/>
    <w:link w:val="Heading2"/>
    <w:uiPriority w:val="9"/>
    <w:rsid w:val="00CB7A64"/>
    <w:rPr>
      <w:rFonts w:ascii="Arial" w:hAnsi="Arial" w:cs="Arial"/>
      <w:b/>
      <w:smallCaps/>
      <w:color w:val="F79646"/>
      <w:kern w:val="28"/>
      <w:sz w:val="24"/>
      <w:szCs w:val="24"/>
      <w:lang w:val="fr-FR" w:eastAsia="de-CH"/>
    </w:rPr>
  </w:style>
  <w:style w:type="character" w:customStyle="1" w:styleId="Heading3Char">
    <w:name w:val="Heading 3 Char"/>
    <w:aliases w:val="Bulletpoints Char"/>
    <w:link w:val="Heading3"/>
    <w:uiPriority w:val="9"/>
    <w:rsid w:val="00B27F37"/>
    <w:rPr>
      <w:rFonts w:ascii="Arial" w:eastAsia="Times New Roman" w:hAnsi="Arial"/>
      <w:sz w:val="22"/>
      <w:szCs w:val="22"/>
      <w:lang w:val="fr-FR" w:eastAsia="de-CH"/>
    </w:rPr>
  </w:style>
  <w:style w:type="paragraph" w:customStyle="1" w:styleId="Headerorange">
    <w:name w:val="Header orange"/>
    <w:basedOn w:val="Normal"/>
    <w:autoRedefine/>
    <w:qFormat/>
    <w:rsid w:val="00C73436"/>
    <w:pPr>
      <w:spacing w:before="0" w:after="0" w:line="240" w:lineRule="auto"/>
    </w:pPr>
    <w:rPr>
      <w:rFonts w:eastAsia="MS Mincho" w:cs="Arial"/>
      <w:noProof/>
      <w:lang w:eastAsia="fr-FR"/>
    </w:rPr>
  </w:style>
  <w:style w:type="paragraph" w:styleId="Title">
    <w:name w:val="Title"/>
    <w:aliases w:val="Country"/>
    <w:basedOn w:val="Normal"/>
    <w:next w:val="Normal"/>
    <w:link w:val="TitleChar"/>
    <w:uiPriority w:val="10"/>
    <w:qFormat/>
    <w:rsid w:val="00F94FBD"/>
    <w:pPr>
      <w:spacing w:line="760" w:lineRule="exact"/>
      <w:contextualSpacing/>
    </w:pPr>
    <w:rPr>
      <w:rFonts w:eastAsia="MS Gothic"/>
      <w:color w:val="EE7F00"/>
      <w:spacing w:val="5"/>
      <w:kern w:val="28"/>
      <w:sz w:val="56"/>
      <w:szCs w:val="56"/>
    </w:rPr>
  </w:style>
  <w:style w:type="character" w:customStyle="1" w:styleId="TitleChar">
    <w:name w:val="Title Char"/>
    <w:aliases w:val="Country Char"/>
    <w:link w:val="Title"/>
    <w:uiPriority w:val="10"/>
    <w:rsid w:val="00F94FBD"/>
    <w:rPr>
      <w:rFonts w:ascii="Arial" w:eastAsia="MS Gothic" w:hAnsi="Arial" w:cs="Times New Roman"/>
      <w:color w:val="EE7F00"/>
      <w:spacing w:val="5"/>
      <w:kern w:val="28"/>
      <w:sz w:val="56"/>
      <w:szCs w:val="56"/>
      <w:lang w:val="fr-FR" w:eastAsia="de-CH"/>
    </w:rPr>
  </w:style>
  <w:style w:type="paragraph" w:styleId="Header">
    <w:name w:val="header"/>
    <w:basedOn w:val="Normal"/>
    <w:link w:val="HeaderChar"/>
    <w:uiPriority w:val="99"/>
    <w:unhideWhenUsed/>
    <w:rsid w:val="00F94F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94FBD"/>
    <w:rPr>
      <w:rFonts w:ascii="Arial" w:eastAsia="Times New Roman" w:hAnsi="Arial" w:cs="Times New Roman"/>
      <w:sz w:val="22"/>
      <w:szCs w:val="22"/>
      <w:lang w:val="fr-FR" w:eastAsia="de-CH"/>
    </w:rPr>
  </w:style>
  <w:style w:type="paragraph" w:styleId="Footer">
    <w:name w:val="footer"/>
    <w:basedOn w:val="Normal"/>
    <w:link w:val="FooterChar"/>
    <w:uiPriority w:val="99"/>
    <w:unhideWhenUsed/>
    <w:rsid w:val="00F94F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94FBD"/>
    <w:rPr>
      <w:rFonts w:ascii="Arial" w:eastAsia="Times New Roman" w:hAnsi="Arial" w:cs="Times New Roman"/>
      <w:sz w:val="22"/>
      <w:szCs w:val="22"/>
      <w:lang w:val="fr-FR" w:eastAsia="de-CH"/>
    </w:rPr>
  </w:style>
  <w:style w:type="character" w:styleId="PageNumber">
    <w:name w:val="page number"/>
    <w:basedOn w:val="DefaultParagraphFont"/>
    <w:uiPriority w:val="99"/>
    <w:semiHidden/>
    <w:unhideWhenUsed/>
    <w:rsid w:val="00F94FBD"/>
  </w:style>
  <w:style w:type="paragraph" w:customStyle="1" w:styleId="Listecouleur-Accent11">
    <w:name w:val="Liste couleur - Accent 11"/>
    <w:aliases w:val="Fotovermerk"/>
    <w:basedOn w:val="Normal"/>
    <w:uiPriority w:val="34"/>
    <w:rsid w:val="00F94FBD"/>
    <w:pPr>
      <w:spacing w:before="60"/>
      <w:contextualSpacing/>
    </w:pPr>
    <w:rPr>
      <w:iCs/>
      <w:sz w:val="16"/>
      <w:szCs w:val="16"/>
    </w:rPr>
  </w:style>
  <w:style w:type="character" w:customStyle="1" w:styleId="Buchtitel1">
    <w:name w:val="Buchtitel1"/>
    <w:uiPriority w:val="33"/>
    <w:rsid w:val="00F94FBD"/>
    <w:rPr>
      <w:b/>
      <w:bCs/>
      <w:smallCaps/>
      <w:spacing w:val="5"/>
    </w:rPr>
  </w:style>
  <w:style w:type="paragraph" w:customStyle="1" w:styleId="Subtitle1">
    <w:name w:val="Subtitle1"/>
    <w:basedOn w:val="Normal"/>
    <w:qFormat/>
    <w:rsid w:val="00B27F37"/>
    <w:pPr>
      <w:numPr>
        <w:numId w:val="2"/>
      </w:numPr>
      <w:spacing w:before="280" w:after="160" w:line="240" w:lineRule="atLeast"/>
    </w:pPr>
    <w:rPr>
      <w:b/>
      <w:bCs/>
    </w:rPr>
  </w:style>
  <w:style w:type="paragraph" w:customStyle="1" w:styleId="aText">
    <w:name w:val="a) Text"/>
    <w:basedOn w:val="Normal"/>
    <w:autoRedefine/>
    <w:qFormat/>
    <w:rsid w:val="00F21C51"/>
    <w:pPr>
      <w:numPr>
        <w:numId w:val="3"/>
      </w:numPr>
      <w:spacing w:after="0"/>
      <w:jc w:val="left"/>
    </w:pPr>
    <w:rPr>
      <w:rFonts w:eastAsia="MS Mincho" w:cs="Arial"/>
      <w:i/>
      <w:lang w:eastAsia="de-DE"/>
    </w:rPr>
  </w:style>
  <w:style w:type="paragraph" w:styleId="TOC1">
    <w:name w:val="toc 1"/>
    <w:aliases w:val="V1-Content"/>
    <w:basedOn w:val="Subtitle1"/>
    <w:next w:val="Normal"/>
    <w:autoRedefine/>
    <w:uiPriority w:val="39"/>
    <w:unhideWhenUsed/>
    <w:qFormat/>
    <w:rsid w:val="002E05BD"/>
    <w:pPr>
      <w:numPr>
        <w:numId w:val="0"/>
      </w:numPr>
      <w:tabs>
        <w:tab w:val="right" w:leader="dot" w:pos="9639"/>
      </w:tabs>
      <w:spacing w:before="120" w:after="0"/>
      <w:jc w:val="left"/>
    </w:pPr>
    <w:rPr>
      <w:rFonts w:eastAsia="MS Mincho" w:cs="Arial"/>
      <w:noProof/>
      <w:szCs w:val="24"/>
    </w:rPr>
  </w:style>
  <w:style w:type="paragraph" w:styleId="TOC2">
    <w:name w:val="toc 2"/>
    <w:aliases w:val="V2-Titel orange"/>
    <w:basedOn w:val="Headerorange"/>
    <w:next w:val="Subtitle1"/>
    <w:autoRedefine/>
    <w:uiPriority w:val="39"/>
    <w:unhideWhenUsed/>
    <w:qFormat/>
    <w:rsid w:val="00C6212B"/>
    <w:pPr>
      <w:tabs>
        <w:tab w:val="right" w:leader="dot" w:pos="9629"/>
      </w:tabs>
    </w:pPr>
  </w:style>
  <w:style w:type="paragraph" w:styleId="TOC3">
    <w:name w:val="toc 3"/>
    <w:aliases w:val="V3-Subtitle"/>
    <w:basedOn w:val="Subtitle1"/>
    <w:next w:val="Normal"/>
    <w:autoRedefine/>
    <w:uiPriority w:val="39"/>
    <w:unhideWhenUsed/>
    <w:qFormat/>
    <w:rsid w:val="00C6212B"/>
    <w:pPr>
      <w:numPr>
        <w:numId w:val="0"/>
      </w:numPr>
      <w:tabs>
        <w:tab w:val="left" w:pos="873"/>
        <w:tab w:val="right" w:leader="dot" w:pos="9639"/>
      </w:tabs>
      <w:spacing w:before="0" w:after="0" w:line="300" w:lineRule="atLeast"/>
      <w:jc w:val="left"/>
    </w:pPr>
  </w:style>
  <w:style w:type="paragraph" w:styleId="TOC4">
    <w:name w:val="toc 4"/>
    <w:aliases w:val="V4-a) Text"/>
    <w:basedOn w:val="Normal"/>
    <w:next w:val="Normal"/>
    <w:autoRedefine/>
    <w:uiPriority w:val="39"/>
    <w:unhideWhenUsed/>
    <w:qFormat/>
    <w:rsid w:val="00C6212B"/>
    <w:pPr>
      <w:tabs>
        <w:tab w:val="left" w:pos="873"/>
        <w:tab w:val="right" w:leader="dot" w:pos="9639"/>
      </w:tabs>
      <w:spacing w:before="0" w:after="0"/>
      <w:ind w:left="397"/>
      <w:jc w:val="left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11FAB"/>
    <w:pPr>
      <w:spacing w:before="0" w:after="0"/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11FAB"/>
    <w:pPr>
      <w:spacing w:before="0" w:after="0"/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11FAB"/>
    <w:pPr>
      <w:spacing w:before="0" w:after="0"/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11FAB"/>
    <w:pPr>
      <w:spacing w:before="0" w:after="0"/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6212B"/>
    <w:pPr>
      <w:spacing w:before="0" w:after="0"/>
      <w:ind w:left="1760"/>
      <w:jc w:val="left"/>
    </w:pPr>
    <w:rPr>
      <w:sz w:val="20"/>
      <w:szCs w:val="20"/>
    </w:rPr>
  </w:style>
  <w:style w:type="paragraph" w:customStyle="1" w:styleId="BodytextwithE">
    <w:name w:val="Bodytext_with_E"/>
    <w:basedOn w:val="Normal"/>
    <w:qFormat/>
    <w:rsid w:val="0075453C"/>
    <w:pPr>
      <w:tabs>
        <w:tab w:val="left" w:pos="397"/>
      </w:tabs>
      <w:spacing w:before="0" w:after="0"/>
      <w:ind w:left="397" w:hanging="397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20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2520"/>
    <w:rPr>
      <w:rFonts w:ascii="Lucida Grande" w:eastAsia="Times New Roman" w:hAnsi="Lucida Grande" w:cs="Lucida Grande"/>
      <w:sz w:val="18"/>
      <w:szCs w:val="18"/>
      <w:lang w:val="fr-FR" w:eastAsia="de-CH"/>
    </w:rPr>
  </w:style>
  <w:style w:type="paragraph" w:customStyle="1" w:styleId="Bodytexthighlighted">
    <w:name w:val="Bodytext highlighted"/>
    <w:basedOn w:val="Normal"/>
    <w:rsid w:val="00E23D73"/>
    <w:rPr>
      <w:rFonts w:eastAsia="MS Mincho" w:cs="Arial"/>
      <w:b/>
      <w:color w:val="EE7F00"/>
      <w:lang w:eastAsia="de-DE"/>
    </w:rPr>
  </w:style>
  <w:style w:type="character" w:customStyle="1" w:styleId="Heading1Char">
    <w:name w:val="Heading 1 Char"/>
    <w:link w:val="Heading1"/>
    <w:uiPriority w:val="9"/>
    <w:rsid w:val="00C6212B"/>
    <w:rPr>
      <w:rFonts w:ascii="Calibri" w:eastAsia="MS Gothic" w:hAnsi="Calibri" w:cs="Times New Roman"/>
      <w:b/>
      <w:bCs/>
      <w:kern w:val="32"/>
      <w:sz w:val="32"/>
      <w:szCs w:val="32"/>
      <w:lang w:val="fr-FR" w:eastAsia="de-CH"/>
    </w:rPr>
  </w:style>
  <w:style w:type="character" w:styleId="CommentReference">
    <w:name w:val="annotation reference"/>
    <w:uiPriority w:val="99"/>
    <w:unhideWhenUsed/>
    <w:rsid w:val="00F25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3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53A0"/>
    <w:rPr>
      <w:rFonts w:ascii="Arial" w:eastAsia="Times New Roman" w:hAnsi="Arial"/>
      <w:lang w:val="fr-FR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53A0"/>
    <w:rPr>
      <w:rFonts w:ascii="Arial" w:eastAsia="Times New Roman" w:hAnsi="Arial"/>
      <w:b/>
      <w:bCs/>
      <w:lang w:val="fr-FR" w:eastAsia="de-CH"/>
    </w:rPr>
  </w:style>
  <w:style w:type="character" w:styleId="Hyperlink">
    <w:name w:val="Hyperlink"/>
    <w:uiPriority w:val="99"/>
    <w:unhideWhenUsed/>
    <w:rsid w:val="00C75081"/>
    <w:rPr>
      <w:color w:val="0000FF"/>
      <w:u w:val="single"/>
    </w:rPr>
  </w:style>
  <w:style w:type="paragraph" w:customStyle="1" w:styleId="Default">
    <w:name w:val="Default"/>
    <w:rsid w:val="002E4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S,fn,single space Char,single space,Footnote Text Char Char Char,Footnote Text1 Char,Footnote Text2,Footnote Text Char Char Char1 Char,Footnote Text Char Char Char1,ft,ADB,ALTS FOOTNOTE,Char Char Ch,Footnote Text1"/>
    <w:basedOn w:val="Normal"/>
    <w:link w:val="FootnoteTextChar"/>
    <w:unhideWhenUsed/>
    <w:rsid w:val="002519D8"/>
    <w:rPr>
      <w:sz w:val="20"/>
      <w:szCs w:val="20"/>
    </w:rPr>
  </w:style>
  <w:style w:type="character" w:customStyle="1" w:styleId="FootnoteTextChar">
    <w:name w:val="Footnote Text Char"/>
    <w:aliases w:val="FOOTNOTES Char,fn Char,single space Char Char,single space Char1,Footnote Text Char Char Char Char,Footnote Text1 Char Char,Footnote Text2 Char,Footnote Text Char Char Char1 Char Char,Footnote Text Char Char Char1 Char1,ft Char"/>
    <w:link w:val="FootnoteText"/>
    <w:rsid w:val="002519D8"/>
    <w:rPr>
      <w:rFonts w:ascii="Arial" w:eastAsia="Times New Roman" w:hAnsi="Arial"/>
      <w:lang w:val="fr-FR" w:eastAsia="de-CH"/>
    </w:rPr>
  </w:style>
  <w:style w:type="character" w:styleId="FootnoteReference">
    <w:name w:val="footnote reference"/>
    <w:aliases w:val="16 Point,Superscript 6 Point,ftref"/>
    <w:semiHidden/>
    <w:unhideWhenUsed/>
    <w:rsid w:val="002519D8"/>
    <w:rPr>
      <w:vertAlign w:val="superscript"/>
    </w:rPr>
  </w:style>
  <w:style w:type="paragraph" w:styleId="Caption">
    <w:name w:val="caption"/>
    <w:aliases w:val="Table"/>
    <w:basedOn w:val="Normal"/>
    <w:next w:val="Normal"/>
    <w:uiPriority w:val="99"/>
    <w:qFormat/>
    <w:rsid w:val="00372021"/>
    <w:pPr>
      <w:spacing w:before="0" w:after="0" w:line="240" w:lineRule="atLeast"/>
      <w:jc w:val="left"/>
    </w:pPr>
    <w:rPr>
      <w:rFonts w:eastAsia="MS Mincho"/>
      <w:b/>
      <w:bCs/>
      <w:sz w:val="20"/>
      <w:szCs w:val="20"/>
    </w:rPr>
  </w:style>
  <w:style w:type="paragraph" w:customStyle="1" w:styleId="Paragraphedeliste1">
    <w:name w:val="Paragraphe de liste1"/>
    <w:basedOn w:val="Normal"/>
    <w:uiPriority w:val="99"/>
    <w:rsid w:val="00372021"/>
    <w:pPr>
      <w:spacing w:before="0" w:after="0" w:line="240" w:lineRule="auto"/>
      <w:ind w:left="708"/>
      <w:jc w:val="left"/>
    </w:pPr>
    <w:rPr>
      <w:rFonts w:eastAsia="MS Mincho"/>
      <w:szCs w:val="20"/>
      <w:lang w:eastAsia="fr-FR"/>
    </w:rPr>
  </w:style>
  <w:style w:type="paragraph" w:customStyle="1" w:styleId="Style2">
    <w:name w:val="Style2"/>
    <w:basedOn w:val="Normal"/>
    <w:link w:val="Style2Car"/>
    <w:uiPriority w:val="99"/>
    <w:rsid w:val="00FB6179"/>
    <w:pPr>
      <w:tabs>
        <w:tab w:val="left" w:pos="432"/>
        <w:tab w:val="left" w:pos="864"/>
        <w:tab w:val="left" w:pos="1296"/>
        <w:tab w:val="left" w:pos="1728"/>
        <w:tab w:val="left" w:pos="2160"/>
      </w:tabs>
      <w:spacing w:before="0" w:after="0" w:line="240" w:lineRule="auto"/>
    </w:pPr>
    <w:rPr>
      <w:rFonts w:eastAsia="MS Mincho"/>
      <w:b/>
      <w:lang w:eastAsia="fr-FR"/>
    </w:rPr>
  </w:style>
  <w:style w:type="character" w:customStyle="1" w:styleId="Style2Car">
    <w:name w:val="Style2 Car"/>
    <w:link w:val="Style2"/>
    <w:uiPriority w:val="99"/>
    <w:locked/>
    <w:rsid w:val="00FB6179"/>
    <w:rPr>
      <w:rFonts w:ascii="Arial" w:hAnsi="Arial"/>
      <w:b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34"/>
    <w:qFormat/>
    <w:rsid w:val="00C942CF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fr-C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42CE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fr-CH"/>
    </w:rPr>
  </w:style>
  <w:style w:type="paragraph" w:styleId="TableofFigures">
    <w:name w:val="table of figures"/>
    <w:basedOn w:val="Normal"/>
    <w:next w:val="Normal"/>
    <w:uiPriority w:val="99"/>
    <w:unhideWhenUsed/>
    <w:rsid w:val="006353BC"/>
  </w:style>
  <w:style w:type="paragraph" w:customStyle="1" w:styleId="ColorfulList-Accent11">
    <w:name w:val="Colorful List - Accent 11"/>
    <w:basedOn w:val="Normal"/>
    <w:qFormat/>
    <w:rsid w:val="004062A2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D61ED9"/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71"/>
    <w:rsid w:val="00B3735C"/>
    <w:rPr>
      <w:rFonts w:ascii="Arial" w:eastAsia="Times New Roman" w:hAnsi="Arial"/>
      <w:sz w:val="22"/>
      <w:szCs w:val="22"/>
      <w:lang w:eastAsia="de-CH"/>
    </w:rPr>
  </w:style>
  <w:style w:type="paragraph" w:customStyle="1" w:styleId="Paragraphedeliste2">
    <w:name w:val="Paragraphe de liste2"/>
    <w:basedOn w:val="Normal"/>
    <w:uiPriority w:val="99"/>
    <w:rsid w:val="00A16440"/>
    <w:pPr>
      <w:spacing w:before="0" w:after="0" w:line="240" w:lineRule="auto"/>
      <w:ind w:left="708"/>
      <w:jc w:val="left"/>
    </w:pPr>
    <w:rPr>
      <w:rFonts w:eastAsia="MS Mincho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aliases w:val="Bodytext"/>
    <w:qFormat/>
    <w:rsid w:val="00F94FBD"/>
    <w:pPr>
      <w:spacing w:before="120" w:after="120" w:line="260" w:lineRule="atLeast"/>
      <w:jc w:val="both"/>
    </w:pPr>
    <w:rPr>
      <w:rFonts w:ascii="Arial" w:eastAsia="Times New Roman" w:hAnsi="Arial"/>
      <w:sz w:val="22"/>
      <w:szCs w:val="22"/>
      <w:lang w:eastAsia="de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12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aliases w:val="Project"/>
    <w:basedOn w:val="Title"/>
    <w:next w:val="Normal"/>
    <w:link w:val="Heading2Char"/>
    <w:autoRedefine/>
    <w:uiPriority w:val="9"/>
    <w:qFormat/>
    <w:rsid w:val="00CB7A64"/>
    <w:pPr>
      <w:numPr>
        <w:ilvl w:val="1"/>
        <w:numId w:val="7"/>
      </w:numPr>
      <w:spacing w:before="0" w:after="0" w:line="240" w:lineRule="auto"/>
      <w:outlineLvl w:val="1"/>
    </w:pPr>
    <w:rPr>
      <w:rFonts w:eastAsia="MS Mincho" w:cs="Arial"/>
      <w:b/>
      <w:smallCaps/>
      <w:color w:val="F79646"/>
      <w:spacing w:val="0"/>
      <w:sz w:val="24"/>
      <w:szCs w:val="24"/>
    </w:rPr>
  </w:style>
  <w:style w:type="paragraph" w:styleId="Heading3">
    <w:name w:val="heading 3"/>
    <w:aliases w:val="Bulletpoints"/>
    <w:basedOn w:val="Normal"/>
    <w:next w:val="Normal"/>
    <w:link w:val="Heading3Char"/>
    <w:uiPriority w:val="9"/>
    <w:qFormat/>
    <w:rsid w:val="00B27F37"/>
    <w:pPr>
      <w:numPr>
        <w:numId w:val="1"/>
      </w:numPr>
      <w:spacing w:before="160" w:after="1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roject Char"/>
    <w:link w:val="Heading2"/>
    <w:uiPriority w:val="9"/>
    <w:rsid w:val="00CB7A64"/>
    <w:rPr>
      <w:rFonts w:ascii="Arial" w:hAnsi="Arial" w:cs="Arial"/>
      <w:b/>
      <w:smallCaps/>
      <w:color w:val="F79646"/>
      <w:kern w:val="28"/>
      <w:sz w:val="24"/>
      <w:szCs w:val="24"/>
      <w:lang w:val="fr-FR" w:eastAsia="de-CH"/>
    </w:rPr>
  </w:style>
  <w:style w:type="character" w:customStyle="1" w:styleId="Heading3Char">
    <w:name w:val="Heading 3 Char"/>
    <w:aliases w:val="Bulletpoints Char"/>
    <w:link w:val="Heading3"/>
    <w:uiPriority w:val="9"/>
    <w:rsid w:val="00B27F37"/>
    <w:rPr>
      <w:rFonts w:ascii="Arial" w:eastAsia="Times New Roman" w:hAnsi="Arial"/>
      <w:sz w:val="22"/>
      <w:szCs w:val="22"/>
      <w:lang w:val="fr-FR" w:eastAsia="de-CH"/>
    </w:rPr>
  </w:style>
  <w:style w:type="paragraph" w:customStyle="1" w:styleId="Headerorange">
    <w:name w:val="Header orange"/>
    <w:basedOn w:val="Normal"/>
    <w:autoRedefine/>
    <w:qFormat/>
    <w:rsid w:val="00C73436"/>
    <w:pPr>
      <w:spacing w:before="0" w:after="0" w:line="240" w:lineRule="auto"/>
    </w:pPr>
    <w:rPr>
      <w:rFonts w:eastAsia="MS Mincho" w:cs="Arial"/>
      <w:noProof/>
      <w:lang w:eastAsia="fr-FR"/>
    </w:rPr>
  </w:style>
  <w:style w:type="paragraph" w:styleId="Title">
    <w:name w:val="Title"/>
    <w:aliases w:val="Country"/>
    <w:basedOn w:val="Normal"/>
    <w:next w:val="Normal"/>
    <w:link w:val="TitleChar"/>
    <w:uiPriority w:val="10"/>
    <w:qFormat/>
    <w:rsid w:val="00F94FBD"/>
    <w:pPr>
      <w:spacing w:line="760" w:lineRule="exact"/>
      <w:contextualSpacing/>
    </w:pPr>
    <w:rPr>
      <w:rFonts w:eastAsia="MS Gothic"/>
      <w:color w:val="EE7F00"/>
      <w:spacing w:val="5"/>
      <w:kern w:val="28"/>
      <w:sz w:val="56"/>
      <w:szCs w:val="56"/>
    </w:rPr>
  </w:style>
  <w:style w:type="character" w:customStyle="1" w:styleId="TitleChar">
    <w:name w:val="Title Char"/>
    <w:aliases w:val="Country Char"/>
    <w:link w:val="Title"/>
    <w:uiPriority w:val="10"/>
    <w:rsid w:val="00F94FBD"/>
    <w:rPr>
      <w:rFonts w:ascii="Arial" w:eastAsia="MS Gothic" w:hAnsi="Arial" w:cs="Times New Roman"/>
      <w:color w:val="EE7F00"/>
      <w:spacing w:val="5"/>
      <w:kern w:val="28"/>
      <w:sz w:val="56"/>
      <w:szCs w:val="56"/>
      <w:lang w:val="fr-FR" w:eastAsia="de-CH"/>
    </w:rPr>
  </w:style>
  <w:style w:type="paragraph" w:styleId="Header">
    <w:name w:val="header"/>
    <w:basedOn w:val="Normal"/>
    <w:link w:val="HeaderChar"/>
    <w:uiPriority w:val="99"/>
    <w:unhideWhenUsed/>
    <w:rsid w:val="00F94F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94FBD"/>
    <w:rPr>
      <w:rFonts w:ascii="Arial" w:eastAsia="Times New Roman" w:hAnsi="Arial" w:cs="Times New Roman"/>
      <w:sz w:val="22"/>
      <w:szCs w:val="22"/>
      <w:lang w:val="fr-FR" w:eastAsia="de-CH"/>
    </w:rPr>
  </w:style>
  <w:style w:type="paragraph" w:styleId="Footer">
    <w:name w:val="footer"/>
    <w:basedOn w:val="Normal"/>
    <w:link w:val="FooterChar"/>
    <w:uiPriority w:val="99"/>
    <w:unhideWhenUsed/>
    <w:rsid w:val="00F94F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94FBD"/>
    <w:rPr>
      <w:rFonts w:ascii="Arial" w:eastAsia="Times New Roman" w:hAnsi="Arial" w:cs="Times New Roman"/>
      <w:sz w:val="22"/>
      <w:szCs w:val="22"/>
      <w:lang w:val="fr-FR" w:eastAsia="de-CH"/>
    </w:rPr>
  </w:style>
  <w:style w:type="character" w:styleId="PageNumber">
    <w:name w:val="page number"/>
    <w:basedOn w:val="DefaultParagraphFont"/>
    <w:uiPriority w:val="99"/>
    <w:semiHidden/>
    <w:unhideWhenUsed/>
    <w:rsid w:val="00F94FBD"/>
  </w:style>
  <w:style w:type="paragraph" w:customStyle="1" w:styleId="Listecouleur-Accent11">
    <w:name w:val="Liste couleur - Accent 11"/>
    <w:aliases w:val="Fotovermerk"/>
    <w:basedOn w:val="Normal"/>
    <w:uiPriority w:val="34"/>
    <w:rsid w:val="00F94FBD"/>
    <w:pPr>
      <w:spacing w:before="60"/>
      <w:contextualSpacing/>
    </w:pPr>
    <w:rPr>
      <w:iCs/>
      <w:sz w:val="16"/>
      <w:szCs w:val="16"/>
    </w:rPr>
  </w:style>
  <w:style w:type="character" w:customStyle="1" w:styleId="Buchtitel1">
    <w:name w:val="Buchtitel1"/>
    <w:uiPriority w:val="33"/>
    <w:rsid w:val="00F94FBD"/>
    <w:rPr>
      <w:b/>
      <w:bCs/>
      <w:smallCaps/>
      <w:spacing w:val="5"/>
    </w:rPr>
  </w:style>
  <w:style w:type="paragraph" w:customStyle="1" w:styleId="Subtitle1">
    <w:name w:val="Subtitle1"/>
    <w:basedOn w:val="Normal"/>
    <w:qFormat/>
    <w:rsid w:val="00B27F37"/>
    <w:pPr>
      <w:numPr>
        <w:numId w:val="2"/>
      </w:numPr>
      <w:spacing w:before="280" w:after="160" w:line="240" w:lineRule="atLeast"/>
    </w:pPr>
    <w:rPr>
      <w:b/>
      <w:bCs/>
    </w:rPr>
  </w:style>
  <w:style w:type="paragraph" w:customStyle="1" w:styleId="aText">
    <w:name w:val="a) Text"/>
    <w:basedOn w:val="Normal"/>
    <w:autoRedefine/>
    <w:qFormat/>
    <w:rsid w:val="00F21C51"/>
    <w:pPr>
      <w:numPr>
        <w:numId w:val="3"/>
      </w:numPr>
      <w:spacing w:after="0"/>
      <w:jc w:val="left"/>
    </w:pPr>
    <w:rPr>
      <w:rFonts w:eastAsia="MS Mincho" w:cs="Arial"/>
      <w:i/>
      <w:lang w:eastAsia="de-DE"/>
    </w:rPr>
  </w:style>
  <w:style w:type="paragraph" w:styleId="TOC1">
    <w:name w:val="toc 1"/>
    <w:aliases w:val="V1-Content"/>
    <w:basedOn w:val="Subtitle1"/>
    <w:next w:val="Normal"/>
    <w:autoRedefine/>
    <w:uiPriority w:val="39"/>
    <w:unhideWhenUsed/>
    <w:qFormat/>
    <w:rsid w:val="002E05BD"/>
    <w:pPr>
      <w:numPr>
        <w:numId w:val="0"/>
      </w:numPr>
      <w:tabs>
        <w:tab w:val="right" w:leader="dot" w:pos="9639"/>
      </w:tabs>
      <w:spacing w:before="120" w:after="0"/>
      <w:jc w:val="left"/>
    </w:pPr>
    <w:rPr>
      <w:rFonts w:eastAsia="MS Mincho" w:cs="Arial"/>
      <w:noProof/>
      <w:szCs w:val="24"/>
    </w:rPr>
  </w:style>
  <w:style w:type="paragraph" w:styleId="TOC2">
    <w:name w:val="toc 2"/>
    <w:aliases w:val="V2-Titel orange"/>
    <w:basedOn w:val="Headerorange"/>
    <w:next w:val="Subtitle1"/>
    <w:autoRedefine/>
    <w:uiPriority w:val="39"/>
    <w:unhideWhenUsed/>
    <w:qFormat/>
    <w:rsid w:val="00C6212B"/>
    <w:pPr>
      <w:tabs>
        <w:tab w:val="right" w:leader="dot" w:pos="9629"/>
      </w:tabs>
    </w:pPr>
  </w:style>
  <w:style w:type="paragraph" w:styleId="TOC3">
    <w:name w:val="toc 3"/>
    <w:aliases w:val="V3-Subtitle"/>
    <w:basedOn w:val="Subtitle1"/>
    <w:next w:val="Normal"/>
    <w:autoRedefine/>
    <w:uiPriority w:val="39"/>
    <w:unhideWhenUsed/>
    <w:qFormat/>
    <w:rsid w:val="00C6212B"/>
    <w:pPr>
      <w:numPr>
        <w:numId w:val="0"/>
      </w:numPr>
      <w:tabs>
        <w:tab w:val="left" w:pos="873"/>
        <w:tab w:val="right" w:leader="dot" w:pos="9639"/>
      </w:tabs>
      <w:spacing w:before="0" w:after="0" w:line="300" w:lineRule="atLeast"/>
      <w:jc w:val="left"/>
    </w:pPr>
  </w:style>
  <w:style w:type="paragraph" w:styleId="TOC4">
    <w:name w:val="toc 4"/>
    <w:aliases w:val="V4-a) Text"/>
    <w:basedOn w:val="Normal"/>
    <w:next w:val="Normal"/>
    <w:autoRedefine/>
    <w:uiPriority w:val="39"/>
    <w:unhideWhenUsed/>
    <w:qFormat/>
    <w:rsid w:val="00C6212B"/>
    <w:pPr>
      <w:tabs>
        <w:tab w:val="left" w:pos="873"/>
        <w:tab w:val="right" w:leader="dot" w:pos="9639"/>
      </w:tabs>
      <w:spacing w:before="0" w:after="0"/>
      <w:ind w:left="397"/>
      <w:jc w:val="left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11FAB"/>
    <w:pPr>
      <w:spacing w:before="0" w:after="0"/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11FAB"/>
    <w:pPr>
      <w:spacing w:before="0" w:after="0"/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11FAB"/>
    <w:pPr>
      <w:spacing w:before="0" w:after="0"/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11FAB"/>
    <w:pPr>
      <w:spacing w:before="0" w:after="0"/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6212B"/>
    <w:pPr>
      <w:spacing w:before="0" w:after="0"/>
      <w:ind w:left="1760"/>
      <w:jc w:val="left"/>
    </w:pPr>
    <w:rPr>
      <w:sz w:val="20"/>
      <w:szCs w:val="20"/>
    </w:rPr>
  </w:style>
  <w:style w:type="paragraph" w:customStyle="1" w:styleId="BodytextwithE">
    <w:name w:val="Bodytext_with_E"/>
    <w:basedOn w:val="Normal"/>
    <w:qFormat/>
    <w:rsid w:val="0075453C"/>
    <w:pPr>
      <w:tabs>
        <w:tab w:val="left" w:pos="397"/>
      </w:tabs>
      <w:spacing w:before="0" w:after="0"/>
      <w:ind w:left="397" w:hanging="397"/>
    </w:pPr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20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2520"/>
    <w:rPr>
      <w:rFonts w:ascii="Lucida Grande" w:eastAsia="Times New Roman" w:hAnsi="Lucida Grande" w:cs="Lucida Grande"/>
      <w:sz w:val="18"/>
      <w:szCs w:val="18"/>
      <w:lang w:val="fr-FR" w:eastAsia="de-CH"/>
    </w:rPr>
  </w:style>
  <w:style w:type="paragraph" w:customStyle="1" w:styleId="Bodytexthighlighted">
    <w:name w:val="Bodytext highlighted"/>
    <w:basedOn w:val="Normal"/>
    <w:rsid w:val="00E23D73"/>
    <w:rPr>
      <w:rFonts w:eastAsia="MS Mincho" w:cs="Arial"/>
      <w:b/>
      <w:color w:val="EE7F00"/>
      <w:lang w:eastAsia="de-DE"/>
    </w:rPr>
  </w:style>
  <w:style w:type="character" w:customStyle="1" w:styleId="Heading1Char">
    <w:name w:val="Heading 1 Char"/>
    <w:link w:val="Heading1"/>
    <w:uiPriority w:val="9"/>
    <w:rsid w:val="00C6212B"/>
    <w:rPr>
      <w:rFonts w:ascii="Calibri" w:eastAsia="MS Gothic" w:hAnsi="Calibri" w:cs="Times New Roman"/>
      <w:b/>
      <w:bCs/>
      <w:kern w:val="32"/>
      <w:sz w:val="32"/>
      <w:szCs w:val="32"/>
      <w:lang w:val="fr-FR" w:eastAsia="de-CH"/>
    </w:rPr>
  </w:style>
  <w:style w:type="character" w:styleId="CommentReference">
    <w:name w:val="annotation reference"/>
    <w:uiPriority w:val="99"/>
    <w:unhideWhenUsed/>
    <w:rsid w:val="00F25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53A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253A0"/>
    <w:rPr>
      <w:rFonts w:ascii="Arial" w:eastAsia="Times New Roman" w:hAnsi="Arial"/>
      <w:lang w:val="fr-FR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53A0"/>
    <w:rPr>
      <w:rFonts w:ascii="Arial" w:eastAsia="Times New Roman" w:hAnsi="Arial"/>
      <w:b/>
      <w:bCs/>
      <w:lang w:val="fr-FR" w:eastAsia="de-CH"/>
    </w:rPr>
  </w:style>
  <w:style w:type="character" w:styleId="Hyperlink">
    <w:name w:val="Hyperlink"/>
    <w:uiPriority w:val="99"/>
    <w:unhideWhenUsed/>
    <w:rsid w:val="00C75081"/>
    <w:rPr>
      <w:color w:val="0000FF"/>
      <w:u w:val="single"/>
    </w:rPr>
  </w:style>
  <w:style w:type="paragraph" w:customStyle="1" w:styleId="Default">
    <w:name w:val="Default"/>
    <w:rsid w:val="002E4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37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S,fn,single space Char,single space,Footnote Text Char Char Char,Footnote Text1 Char,Footnote Text2,Footnote Text Char Char Char1 Char,Footnote Text Char Char Char1,ft,ADB,ALTS FOOTNOTE,Char Char Ch,Footnote Text1"/>
    <w:basedOn w:val="Normal"/>
    <w:link w:val="FootnoteTextChar"/>
    <w:unhideWhenUsed/>
    <w:rsid w:val="002519D8"/>
    <w:rPr>
      <w:sz w:val="20"/>
      <w:szCs w:val="20"/>
    </w:rPr>
  </w:style>
  <w:style w:type="character" w:customStyle="1" w:styleId="FootnoteTextChar">
    <w:name w:val="Footnote Text Char"/>
    <w:aliases w:val="FOOTNOTES Char,fn Char,single space Char Char,single space Char1,Footnote Text Char Char Char Char,Footnote Text1 Char Char,Footnote Text2 Char,Footnote Text Char Char Char1 Char Char,Footnote Text Char Char Char1 Char1,ft Char"/>
    <w:link w:val="FootnoteText"/>
    <w:rsid w:val="002519D8"/>
    <w:rPr>
      <w:rFonts w:ascii="Arial" w:eastAsia="Times New Roman" w:hAnsi="Arial"/>
      <w:lang w:val="fr-FR" w:eastAsia="de-CH"/>
    </w:rPr>
  </w:style>
  <w:style w:type="character" w:styleId="FootnoteReference">
    <w:name w:val="footnote reference"/>
    <w:aliases w:val="16 Point,Superscript 6 Point,ftref"/>
    <w:semiHidden/>
    <w:unhideWhenUsed/>
    <w:rsid w:val="002519D8"/>
    <w:rPr>
      <w:vertAlign w:val="superscript"/>
    </w:rPr>
  </w:style>
  <w:style w:type="paragraph" w:styleId="Caption">
    <w:name w:val="caption"/>
    <w:aliases w:val="Table"/>
    <w:basedOn w:val="Normal"/>
    <w:next w:val="Normal"/>
    <w:uiPriority w:val="99"/>
    <w:qFormat/>
    <w:rsid w:val="00372021"/>
    <w:pPr>
      <w:spacing w:before="0" w:after="0" w:line="240" w:lineRule="atLeast"/>
      <w:jc w:val="left"/>
    </w:pPr>
    <w:rPr>
      <w:rFonts w:eastAsia="MS Mincho"/>
      <w:b/>
      <w:bCs/>
      <w:sz w:val="20"/>
      <w:szCs w:val="20"/>
    </w:rPr>
  </w:style>
  <w:style w:type="paragraph" w:customStyle="1" w:styleId="Paragraphedeliste1">
    <w:name w:val="Paragraphe de liste1"/>
    <w:basedOn w:val="Normal"/>
    <w:uiPriority w:val="99"/>
    <w:rsid w:val="00372021"/>
    <w:pPr>
      <w:spacing w:before="0" w:after="0" w:line="240" w:lineRule="auto"/>
      <w:ind w:left="708"/>
      <w:jc w:val="left"/>
    </w:pPr>
    <w:rPr>
      <w:rFonts w:eastAsia="MS Mincho"/>
      <w:szCs w:val="20"/>
      <w:lang w:eastAsia="fr-FR"/>
    </w:rPr>
  </w:style>
  <w:style w:type="paragraph" w:customStyle="1" w:styleId="Style2">
    <w:name w:val="Style2"/>
    <w:basedOn w:val="Normal"/>
    <w:link w:val="Style2Car"/>
    <w:uiPriority w:val="99"/>
    <w:rsid w:val="00FB6179"/>
    <w:pPr>
      <w:tabs>
        <w:tab w:val="left" w:pos="432"/>
        <w:tab w:val="left" w:pos="864"/>
        <w:tab w:val="left" w:pos="1296"/>
        <w:tab w:val="left" w:pos="1728"/>
        <w:tab w:val="left" w:pos="2160"/>
      </w:tabs>
      <w:spacing w:before="0" w:after="0" w:line="240" w:lineRule="auto"/>
    </w:pPr>
    <w:rPr>
      <w:rFonts w:eastAsia="MS Mincho"/>
      <w:b/>
      <w:lang w:eastAsia="fr-FR"/>
    </w:rPr>
  </w:style>
  <w:style w:type="character" w:customStyle="1" w:styleId="Style2Car">
    <w:name w:val="Style2 Car"/>
    <w:link w:val="Style2"/>
    <w:uiPriority w:val="99"/>
    <w:locked/>
    <w:rsid w:val="00FB6179"/>
    <w:rPr>
      <w:rFonts w:ascii="Arial" w:hAnsi="Arial"/>
      <w:b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34"/>
    <w:qFormat/>
    <w:rsid w:val="00C942CF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fr-CH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42CE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fr-CH"/>
    </w:rPr>
  </w:style>
  <w:style w:type="paragraph" w:styleId="TableofFigures">
    <w:name w:val="table of figures"/>
    <w:basedOn w:val="Normal"/>
    <w:next w:val="Normal"/>
    <w:uiPriority w:val="99"/>
    <w:unhideWhenUsed/>
    <w:rsid w:val="006353BC"/>
  </w:style>
  <w:style w:type="paragraph" w:customStyle="1" w:styleId="ColorfulList-Accent11">
    <w:name w:val="Colorful List - Accent 11"/>
    <w:basedOn w:val="Normal"/>
    <w:qFormat/>
    <w:rsid w:val="004062A2"/>
    <w:pPr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D61ED9"/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71"/>
    <w:rsid w:val="00B3735C"/>
    <w:rPr>
      <w:rFonts w:ascii="Arial" w:eastAsia="Times New Roman" w:hAnsi="Arial"/>
      <w:sz w:val="22"/>
      <w:szCs w:val="22"/>
      <w:lang w:eastAsia="de-CH"/>
    </w:rPr>
  </w:style>
  <w:style w:type="paragraph" w:customStyle="1" w:styleId="Paragraphedeliste2">
    <w:name w:val="Paragraphe de liste2"/>
    <w:basedOn w:val="Normal"/>
    <w:uiPriority w:val="99"/>
    <w:rsid w:val="00A16440"/>
    <w:pPr>
      <w:spacing w:before="0" w:after="0" w:line="240" w:lineRule="auto"/>
      <w:ind w:left="708"/>
      <w:jc w:val="left"/>
    </w:pPr>
    <w:rPr>
      <w:rFonts w:eastAsia="MS Mincho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b\Desktop\Tdh-L%20proposal%20to%20CdB%20phase%20IV_28.04.20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9AA775-3FC1-42FF-925D-95B7F747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Tdh-L proposal to CdB phase IV_28.04.2014.dot</Template>
  <TotalTime>0</TotalTime>
  <Pages>5</Pages>
  <Words>1146</Words>
  <Characters>6309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TDH</Company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Laure Baulieu</dc:creator>
  <cp:lastModifiedBy>Catherine Halle</cp:lastModifiedBy>
  <cp:revision>6</cp:revision>
  <cp:lastPrinted>2015-03-24T06:36:00Z</cp:lastPrinted>
  <dcterms:created xsi:type="dcterms:W3CDTF">2017-12-07T10:02:00Z</dcterms:created>
  <dcterms:modified xsi:type="dcterms:W3CDTF">2017-12-07T10:17:00Z</dcterms:modified>
</cp:coreProperties>
</file>